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AB820" w14:textId="2858D5B2" w:rsidR="002E5056" w:rsidRDefault="002E5056" w:rsidP="002E5056">
      <w:pPr>
        <w:rPr>
          <w:b/>
          <w:sz w:val="36"/>
          <w:szCs w:val="36"/>
        </w:rPr>
      </w:pPr>
      <w:r>
        <w:rPr>
          <w:b/>
          <w:sz w:val="36"/>
          <w:szCs w:val="36"/>
        </w:rPr>
        <w:t xml:space="preserve">Stavba: Výstavba chráněného bydlení v Nové Pace </w:t>
      </w:r>
    </w:p>
    <w:p w14:paraId="1A45B6E1" w14:textId="275614E8" w:rsidR="002E5056" w:rsidRDefault="002E5056" w:rsidP="002E5056">
      <w:pPr>
        <w:rPr>
          <w:b/>
          <w:sz w:val="36"/>
          <w:szCs w:val="36"/>
        </w:rPr>
      </w:pPr>
      <w:r>
        <w:rPr>
          <w:b/>
          <w:sz w:val="36"/>
          <w:szCs w:val="36"/>
        </w:rPr>
        <w:t xml:space="preserve">               Na Vyšehradě 1205, 509 01 Nová Paka</w:t>
      </w:r>
    </w:p>
    <w:p w14:paraId="795B8748" w14:textId="77777777" w:rsidR="002E5056" w:rsidRDefault="002E5056" w:rsidP="002E5056">
      <w:pPr>
        <w:rPr>
          <w:b/>
          <w:sz w:val="36"/>
          <w:szCs w:val="36"/>
        </w:rPr>
      </w:pPr>
    </w:p>
    <w:p w14:paraId="109ECC73" w14:textId="77777777" w:rsidR="002E5056" w:rsidRDefault="002E5056" w:rsidP="002E5056">
      <w:pPr>
        <w:rPr>
          <w:b/>
          <w:sz w:val="36"/>
          <w:szCs w:val="36"/>
        </w:rPr>
      </w:pPr>
    </w:p>
    <w:p w14:paraId="37160AE1" w14:textId="313871DF" w:rsidR="002E5056" w:rsidRDefault="002E5056" w:rsidP="002E5056">
      <w:pPr>
        <w:rPr>
          <w:b/>
          <w:sz w:val="36"/>
          <w:szCs w:val="36"/>
        </w:rPr>
      </w:pPr>
      <w:r>
        <w:rPr>
          <w:b/>
          <w:sz w:val="36"/>
          <w:szCs w:val="36"/>
        </w:rPr>
        <w:t>Sadové úpravy</w:t>
      </w:r>
    </w:p>
    <w:p w14:paraId="5D75347A" w14:textId="746B1C8F" w:rsidR="002E5056" w:rsidRDefault="002E5056" w:rsidP="002E5056">
      <w:pPr>
        <w:rPr>
          <w:b/>
          <w:sz w:val="36"/>
          <w:szCs w:val="36"/>
        </w:rPr>
      </w:pPr>
    </w:p>
    <w:p w14:paraId="4C339DE6" w14:textId="36A2B9CB" w:rsidR="002E5056" w:rsidRDefault="002E5056" w:rsidP="002E5056">
      <w:pPr>
        <w:rPr>
          <w:b/>
          <w:sz w:val="36"/>
          <w:szCs w:val="36"/>
        </w:rPr>
      </w:pPr>
      <w:r>
        <w:rPr>
          <w:b/>
          <w:sz w:val="36"/>
          <w:szCs w:val="36"/>
        </w:rPr>
        <w:t>Stupeň: Dokumentace pro provedení stavby</w:t>
      </w:r>
    </w:p>
    <w:p w14:paraId="63AC2EEE" w14:textId="77777777" w:rsidR="002E5056" w:rsidRDefault="002E5056" w:rsidP="002E5056">
      <w:pPr>
        <w:rPr>
          <w:b/>
          <w:sz w:val="36"/>
          <w:szCs w:val="36"/>
        </w:rPr>
      </w:pPr>
    </w:p>
    <w:p w14:paraId="5F914E74" w14:textId="77777777" w:rsidR="002E5056" w:rsidRDefault="002E5056" w:rsidP="002E5056">
      <w:pPr>
        <w:rPr>
          <w:b/>
          <w:sz w:val="36"/>
          <w:szCs w:val="36"/>
        </w:rPr>
      </w:pPr>
    </w:p>
    <w:p w14:paraId="647BAADB" w14:textId="77777777" w:rsidR="002E5056" w:rsidRDefault="002E5056" w:rsidP="002E5056">
      <w:pPr>
        <w:rPr>
          <w:b/>
          <w:sz w:val="36"/>
          <w:szCs w:val="36"/>
        </w:rPr>
      </w:pPr>
    </w:p>
    <w:p w14:paraId="5E8AA1FA" w14:textId="77777777" w:rsidR="002376CF" w:rsidRDefault="002E5056" w:rsidP="002376CF">
      <w:pPr>
        <w:spacing w:after="0" w:line="240" w:lineRule="auto"/>
        <w:rPr>
          <w:b/>
        </w:rPr>
      </w:pPr>
      <w:r>
        <w:rPr>
          <w:b/>
        </w:rPr>
        <w:t>Všeobecná část</w:t>
      </w:r>
    </w:p>
    <w:p w14:paraId="4A36CDA6" w14:textId="412F82DF" w:rsidR="002E5056" w:rsidRPr="002376CF" w:rsidRDefault="002376CF" w:rsidP="002376CF">
      <w:pPr>
        <w:pStyle w:val="Odstavecseseznamem"/>
        <w:numPr>
          <w:ilvl w:val="0"/>
          <w:numId w:val="3"/>
        </w:numPr>
        <w:spacing w:after="0" w:line="240" w:lineRule="auto"/>
        <w:rPr>
          <w:b/>
        </w:rPr>
      </w:pPr>
      <w:r>
        <w:t>I</w:t>
      </w:r>
      <w:r w:rsidR="002E5056">
        <w:t>dentifikační údaje</w:t>
      </w:r>
    </w:p>
    <w:p w14:paraId="337C30E6" w14:textId="77777777" w:rsidR="002E5056" w:rsidRDefault="002E5056" w:rsidP="002E5056">
      <w:pPr>
        <w:spacing w:after="0" w:line="240" w:lineRule="auto"/>
      </w:pPr>
    </w:p>
    <w:p w14:paraId="3E6CA7FE" w14:textId="77777777" w:rsidR="002E5056" w:rsidRDefault="002E5056" w:rsidP="002E5056">
      <w:pPr>
        <w:spacing w:after="0" w:line="240" w:lineRule="auto"/>
      </w:pPr>
    </w:p>
    <w:p w14:paraId="69759D34" w14:textId="77777777" w:rsidR="002E5056" w:rsidRDefault="002E5056" w:rsidP="002E5056">
      <w:pPr>
        <w:spacing w:after="0" w:line="240" w:lineRule="auto"/>
      </w:pPr>
      <w:r>
        <w:t>Projektant:                Růžička a partneři s.r.o.</w:t>
      </w:r>
    </w:p>
    <w:p w14:paraId="601CBD3D" w14:textId="77777777" w:rsidR="002E5056" w:rsidRDefault="002E5056" w:rsidP="002E5056">
      <w:pPr>
        <w:spacing w:after="0" w:line="240" w:lineRule="auto"/>
      </w:pPr>
      <w:r>
        <w:t xml:space="preserve">                                    </w:t>
      </w:r>
      <w:proofErr w:type="spellStart"/>
      <w:r>
        <w:t>Schöfflerova</w:t>
      </w:r>
      <w:proofErr w:type="spellEnd"/>
      <w:r>
        <w:t xml:space="preserve"> 32/2050</w:t>
      </w:r>
    </w:p>
    <w:p w14:paraId="4994B5D6" w14:textId="77777777" w:rsidR="002E5056" w:rsidRDefault="002E5056" w:rsidP="002E5056">
      <w:pPr>
        <w:spacing w:after="0" w:line="240" w:lineRule="auto"/>
      </w:pPr>
      <w:r>
        <w:t xml:space="preserve">                                    130 00  Praha 3</w:t>
      </w:r>
    </w:p>
    <w:p w14:paraId="6910A310" w14:textId="77777777" w:rsidR="002E5056" w:rsidRDefault="002E5056" w:rsidP="002E5056">
      <w:pPr>
        <w:spacing w:after="0" w:line="240" w:lineRule="auto"/>
      </w:pPr>
      <w:r>
        <w:t xml:space="preserve">                                    Tel.: +420 284 862 752</w:t>
      </w:r>
    </w:p>
    <w:p w14:paraId="3E4C923A" w14:textId="79A78A4F" w:rsidR="002E5056" w:rsidRDefault="002E5056" w:rsidP="002E5056">
      <w:pPr>
        <w:spacing w:after="0" w:line="240" w:lineRule="auto"/>
      </w:pPr>
      <w:r>
        <w:t xml:space="preserve">                                    Fax.: +420 284 862 753</w:t>
      </w:r>
    </w:p>
    <w:p w14:paraId="3C92CF0B" w14:textId="3792262F" w:rsidR="002E5056" w:rsidRDefault="002E5056" w:rsidP="002E5056">
      <w:pPr>
        <w:spacing w:after="0" w:line="240" w:lineRule="auto"/>
      </w:pPr>
      <w:r>
        <w:t xml:space="preserve">                                    </w:t>
      </w:r>
      <w:hyperlink r:id="rId5" w:history="1">
        <w:r w:rsidRPr="00FF2DBB">
          <w:rPr>
            <w:rStyle w:val="Hypertextovodkaz"/>
          </w:rPr>
          <w:t>www.tomrose.cz</w:t>
        </w:r>
      </w:hyperlink>
    </w:p>
    <w:p w14:paraId="47130B77" w14:textId="5BE54AD8" w:rsidR="002E5056" w:rsidRDefault="002E5056" w:rsidP="002E5056">
      <w:pPr>
        <w:spacing w:after="0" w:line="240" w:lineRule="auto"/>
      </w:pPr>
      <w:r>
        <w:tab/>
      </w:r>
      <w:r>
        <w:tab/>
        <w:t xml:space="preserve">        IČ: 250 63 031</w:t>
      </w:r>
      <w:r>
        <w:tab/>
      </w:r>
      <w:r>
        <w:tab/>
      </w:r>
      <w:r>
        <w:tab/>
      </w:r>
      <w:r>
        <w:tab/>
      </w:r>
      <w:r>
        <w:tab/>
      </w:r>
      <w:r>
        <w:tab/>
      </w:r>
      <w:r>
        <w:tab/>
      </w:r>
    </w:p>
    <w:p w14:paraId="1A9286C0" w14:textId="77777777" w:rsidR="002E5056" w:rsidRDefault="002E5056" w:rsidP="002E5056">
      <w:pPr>
        <w:spacing w:after="0" w:line="240" w:lineRule="auto"/>
      </w:pPr>
    </w:p>
    <w:p w14:paraId="024838C3" w14:textId="77777777" w:rsidR="002E5056" w:rsidRDefault="002E5056" w:rsidP="002E5056">
      <w:pPr>
        <w:spacing w:after="0" w:line="240" w:lineRule="auto"/>
      </w:pPr>
    </w:p>
    <w:p w14:paraId="27B64F7B" w14:textId="77777777" w:rsidR="002E5056" w:rsidRDefault="002E5056" w:rsidP="002E5056">
      <w:pPr>
        <w:spacing w:after="0" w:line="240" w:lineRule="auto"/>
      </w:pPr>
    </w:p>
    <w:p w14:paraId="1813F5D5" w14:textId="77777777" w:rsidR="002E5056" w:rsidRDefault="002E5056" w:rsidP="002E5056">
      <w:pPr>
        <w:spacing w:after="0" w:line="240" w:lineRule="auto"/>
      </w:pPr>
    </w:p>
    <w:p w14:paraId="50CAB62F" w14:textId="77777777" w:rsidR="002E5056" w:rsidRDefault="002E5056" w:rsidP="002E5056">
      <w:pPr>
        <w:spacing w:after="0" w:line="240" w:lineRule="auto"/>
      </w:pPr>
    </w:p>
    <w:p w14:paraId="0BBBFFB2" w14:textId="77777777" w:rsidR="002E5056" w:rsidRDefault="002E5056" w:rsidP="002E5056">
      <w:pPr>
        <w:spacing w:after="0" w:line="240" w:lineRule="auto"/>
      </w:pPr>
    </w:p>
    <w:p w14:paraId="464D023E" w14:textId="77777777" w:rsidR="002E5056" w:rsidRDefault="002E5056" w:rsidP="002E5056">
      <w:pPr>
        <w:spacing w:after="0" w:line="240" w:lineRule="auto"/>
      </w:pPr>
    </w:p>
    <w:p w14:paraId="135BCF4E" w14:textId="77777777" w:rsidR="002E5056" w:rsidRDefault="002E5056" w:rsidP="002E5056">
      <w:pPr>
        <w:spacing w:after="0" w:line="240" w:lineRule="auto"/>
      </w:pPr>
    </w:p>
    <w:p w14:paraId="442CA174" w14:textId="77777777" w:rsidR="002E5056" w:rsidRDefault="002E5056" w:rsidP="002E5056">
      <w:pPr>
        <w:spacing w:after="0" w:line="240" w:lineRule="auto"/>
      </w:pPr>
      <w:r>
        <w:t xml:space="preserve">Autor: </w:t>
      </w:r>
      <w:proofErr w:type="spellStart"/>
      <w:r>
        <w:t>Lukal</w:t>
      </w:r>
      <w:proofErr w:type="spellEnd"/>
      <w:r>
        <w:t xml:space="preserve"> </w:t>
      </w:r>
      <w:proofErr w:type="spellStart"/>
      <w:r>
        <w:t>Services</w:t>
      </w:r>
      <w:proofErr w:type="spellEnd"/>
      <w:r>
        <w:t xml:space="preserve"> s.r.o., Miroslav Kučera</w:t>
      </w:r>
    </w:p>
    <w:p w14:paraId="7F3AA8DE" w14:textId="77777777" w:rsidR="002E5056" w:rsidRDefault="002E5056" w:rsidP="002E5056">
      <w:pPr>
        <w:spacing w:after="0" w:line="240" w:lineRule="auto"/>
      </w:pPr>
    </w:p>
    <w:p w14:paraId="086D42AA" w14:textId="77777777" w:rsidR="002E5056" w:rsidRDefault="002E5056" w:rsidP="002E5056">
      <w:pPr>
        <w:spacing w:after="0" w:line="240" w:lineRule="auto"/>
      </w:pPr>
    </w:p>
    <w:p w14:paraId="62A32A87" w14:textId="77777777" w:rsidR="002E5056" w:rsidRDefault="002E5056" w:rsidP="002E5056">
      <w:pPr>
        <w:spacing w:after="0" w:line="240" w:lineRule="auto"/>
      </w:pPr>
    </w:p>
    <w:p w14:paraId="28A374C8" w14:textId="77777777" w:rsidR="002E5056" w:rsidRDefault="002E5056" w:rsidP="002E5056">
      <w:pPr>
        <w:spacing w:after="0" w:line="240" w:lineRule="auto"/>
      </w:pPr>
    </w:p>
    <w:p w14:paraId="21C3DA2D" w14:textId="77777777" w:rsidR="002E5056" w:rsidRDefault="002E5056" w:rsidP="002E5056">
      <w:pPr>
        <w:spacing w:after="0" w:line="240" w:lineRule="auto"/>
      </w:pPr>
    </w:p>
    <w:p w14:paraId="7195A8B1" w14:textId="27E6D400" w:rsidR="002E5056" w:rsidRDefault="002E5056" w:rsidP="002E5056">
      <w:pPr>
        <w:spacing w:after="0" w:line="240" w:lineRule="auto"/>
      </w:pPr>
      <w:r>
        <w:t>Datum: červenec 2023</w:t>
      </w:r>
    </w:p>
    <w:p w14:paraId="15757EEC" w14:textId="77777777" w:rsidR="002E5056" w:rsidRDefault="002E5056" w:rsidP="002E5056">
      <w:pPr>
        <w:spacing w:after="0" w:line="240" w:lineRule="auto"/>
      </w:pPr>
    </w:p>
    <w:p w14:paraId="5F407D9F" w14:textId="2C435E0E" w:rsidR="001F11C2" w:rsidRDefault="001F11C2"/>
    <w:p w14:paraId="2F7C097E" w14:textId="683CA885" w:rsidR="002376CF" w:rsidRDefault="002376CF" w:rsidP="002376CF">
      <w:pPr>
        <w:pStyle w:val="Odstavecseseznamem"/>
        <w:numPr>
          <w:ilvl w:val="0"/>
          <w:numId w:val="3"/>
        </w:numPr>
      </w:pPr>
      <w:r>
        <w:lastRenderedPageBreak/>
        <w:t>Úvod</w:t>
      </w:r>
    </w:p>
    <w:p w14:paraId="7A19F158" w14:textId="1722972A" w:rsidR="002376CF" w:rsidRDefault="002376CF" w:rsidP="00BD66E8">
      <w:pPr>
        <w:jc w:val="both"/>
      </w:pPr>
      <w:r>
        <w:t xml:space="preserve">Projekt sadových úprav byl zpracován na žádost zadavatele, jako součást projektové dokumentace pro </w:t>
      </w:r>
      <w:r w:rsidR="00072AD7">
        <w:t>provedení stavby na akci</w:t>
      </w:r>
      <w:r>
        <w:t xml:space="preserve">: „Výstavba chráněného bydlení v Nové Pace“, Na Vyšehradě 1205, 509 01 Nová Paka. Cílem projektu sadových úprav – dokumentace pro provedení stavby, je realizace kvalitní a funkční zeleně, která bude na daném místě plnit funkci nejen vysoce estetickou, ale rovněž izolačně – hygienickou a díky popínavým rostlinám na stěnách budov a zdech i opticky zvětší ozeleněný prostor a zjemní strohou strukturu budov areálu. </w:t>
      </w:r>
    </w:p>
    <w:p w14:paraId="68EB7CCA" w14:textId="29E334F1" w:rsidR="002376CF" w:rsidRDefault="002376CF" w:rsidP="00BD66E8">
      <w:pPr>
        <w:jc w:val="both"/>
      </w:pPr>
    </w:p>
    <w:p w14:paraId="4D41A8FA" w14:textId="7D26D0F0" w:rsidR="002376CF" w:rsidRDefault="002376CF" w:rsidP="00BD66E8">
      <w:pPr>
        <w:pStyle w:val="Odstavecseseznamem"/>
        <w:numPr>
          <w:ilvl w:val="0"/>
          <w:numId w:val="3"/>
        </w:numPr>
        <w:jc w:val="both"/>
      </w:pPr>
      <w:r>
        <w:t>Návrh sadových úprav</w:t>
      </w:r>
    </w:p>
    <w:p w14:paraId="552A916E" w14:textId="359D1193" w:rsidR="002376CF" w:rsidRDefault="002376CF" w:rsidP="00BD66E8">
      <w:pPr>
        <w:jc w:val="both"/>
      </w:pPr>
      <w:r>
        <w:t xml:space="preserve">Návrh sadových úprav respektuje stavebně-technické řešení území, předpokládané stanovištní podmínky a charakter okolí a představuje celkové ozelenění vnitřního areálu projektu „chráněného bydlení“. Na řešené ploše budou použity tři základní typy zeleně: </w:t>
      </w:r>
    </w:p>
    <w:p w14:paraId="65B7F3B7" w14:textId="2F576BB9" w:rsidR="002376CF" w:rsidRDefault="008C04EC" w:rsidP="00BD66E8">
      <w:pPr>
        <w:pStyle w:val="Odstavecseseznamem"/>
        <w:numPr>
          <w:ilvl w:val="0"/>
          <w:numId w:val="4"/>
        </w:numPr>
        <w:jc w:val="both"/>
      </w:pPr>
      <w:r>
        <w:t>l</w:t>
      </w:r>
      <w:r w:rsidR="002376CF">
        <w:t>istnaté stromy</w:t>
      </w:r>
    </w:p>
    <w:p w14:paraId="400B00F2" w14:textId="712C5363" w:rsidR="002376CF" w:rsidRDefault="008C04EC" w:rsidP="00BD66E8">
      <w:pPr>
        <w:pStyle w:val="Odstavecseseznamem"/>
        <w:numPr>
          <w:ilvl w:val="0"/>
          <w:numId w:val="4"/>
        </w:numPr>
        <w:jc w:val="both"/>
      </w:pPr>
      <w:r>
        <w:t>l</w:t>
      </w:r>
      <w:r w:rsidR="00A34F2F">
        <w:t>istnaté k</w:t>
      </w:r>
      <w:r w:rsidR="002376CF">
        <w:t xml:space="preserve">eře, </w:t>
      </w:r>
      <w:proofErr w:type="spellStart"/>
      <w:r w:rsidR="002376CF">
        <w:t>půdopokryvné</w:t>
      </w:r>
      <w:proofErr w:type="spellEnd"/>
      <w:r w:rsidR="002376CF">
        <w:t xml:space="preserve"> </w:t>
      </w:r>
      <w:r w:rsidR="005212F8">
        <w:t>rostliny</w:t>
      </w:r>
      <w:r w:rsidR="002376CF">
        <w:t xml:space="preserve"> a trávy</w:t>
      </w:r>
    </w:p>
    <w:p w14:paraId="7EFD21AF" w14:textId="5F6083F9" w:rsidR="002376CF" w:rsidRDefault="008C04EC" w:rsidP="00BD66E8">
      <w:pPr>
        <w:pStyle w:val="Odstavecseseznamem"/>
        <w:numPr>
          <w:ilvl w:val="0"/>
          <w:numId w:val="4"/>
        </w:numPr>
        <w:jc w:val="both"/>
      </w:pPr>
      <w:r>
        <w:t>p</w:t>
      </w:r>
      <w:r w:rsidR="002376CF">
        <w:t>opínavá zeleň</w:t>
      </w:r>
    </w:p>
    <w:p w14:paraId="48995290" w14:textId="02B47850" w:rsidR="002376CF" w:rsidRDefault="002376CF" w:rsidP="00BD66E8">
      <w:pPr>
        <w:jc w:val="both"/>
      </w:pPr>
      <w:r>
        <w:t xml:space="preserve">Základním kompozičním prvkem jsou vzrostlé listnaté stromy, které jsou doplněny výsadbou keřů, </w:t>
      </w:r>
      <w:proofErr w:type="spellStart"/>
      <w:r>
        <w:t>půdopokryvných</w:t>
      </w:r>
      <w:proofErr w:type="spellEnd"/>
      <w:r>
        <w:t xml:space="preserve"> keřů a trav. Na vnějších zdech a stěnách, včetně oplocení, jsou navrženy popínavé rostliny. Na zbývající neosázené ploše bude setím založen nový trávník. </w:t>
      </w:r>
    </w:p>
    <w:p w14:paraId="60785653" w14:textId="03949004" w:rsidR="002376CF" w:rsidRDefault="002376CF" w:rsidP="00BD66E8">
      <w:pPr>
        <w:jc w:val="both"/>
      </w:pPr>
    </w:p>
    <w:p w14:paraId="7565961C" w14:textId="649A00A6" w:rsidR="002376CF" w:rsidRDefault="002376CF" w:rsidP="00BD66E8">
      <w:pPr>
        <w:pStyle w:val="Odstavecseseznamem"/>
        <w:numPr>
          <w:ilvl w:val="0"/>
          <w:numId w:val="3"/>
        </w:numPr>
        <w:jc w:val="both"/>
      </w:pPr>
      <w:r>
        <w:t>Sortiment použitých rostlin</w:t>
      </w:r>
    </w:p>
    <w:p w14:paraId="0317C2EB" w14:textId="3E550740" w:rsidR="002376CF" w:rsidRDefault="002376CF" w:rsidP="00BD66E8">
      <w:pPr>
        <w:jc w:val="both"/>
      </w:pPr>
      <w:r>
        <w:t>Základní kostru zeleně na dané lokalitě budou tvořit hlavně naše původní druhy listnatých opadavých stromů, nebo jejich kultivary. Jedná se především o javory, buky, duby a lípy. Tyto druhy jsou doplněny dvěma introdukov</w:t>
      </w:r>
      <w:r w:rsidR="004C6E09">
        <w:t>a</w:t>
      </w:r>
      <w:r>
        <w:t>nými taxony, kterými jsou višeň pilovitá (</w:t>
      </w:r>
      <w:proofErr w:type="spellStart"/>
      <w:r>
        <w:t>Prunus</w:t>
      </w:r>
      <w:proofErr w:type="spellEnd"/>
      <w:r>
        <w:t xml:space="preserve"> </w:t>
      </w:r>
      <w:proofErr w:type="spellStart"/>
      <w:r>
        <w:t>serullata</w:t>
      </w:r>
      <w:proofErr w:type="spellEnd"/>
      <w:r>
        <w:t xml:space="preserve"> </w:t>
      </w:r>
      <w:proofErr w:type="spellStart"/>
      <w:r>
        <w:t>cv</w:t>
      </w:r>
      <w:proofErr w:type="spellEnd"/>
      <w:r>
        <w:t xml:space="preserve">. </w:t>
      </w:r>
      <w:proofErr w:type="spellStart"/>
      <w:r>
        <w:t>Kanzan</w:t>
      </w:r>
      <w:proofErr w:type="spellEnd"/>
      <w:r>
        <w:t xml:space="preserve">) a javor cukrový (Acer </w:t>
      </w:r>
      <w:proofErr w:type="spellStart"/>
      <w:r>
        <w:t>sa</w:t>
      </w:r>
      <w:r w:rsidR="00275AFE">
        <w:t>c</w:t>
      </w:r>
      <w:r>
        <w:t>charum</w:t>
      </w:r>
      <w:proofErr w:type="spellEnd"/>
      <w:r>
        <w:t>)</w:t>
      </w:r>
      <w:r w:rsidR="004C6E09">
        <w:t xml:space="preserve">. Důraz v tomto projektu, hlavně u stromů, je kladen na vzrostlý výsadbový materiál ve vyšších velikostních kategoriích. Velikost u jednotlivých druhů stromů je dána u </w:t>
      </w:r>
      <w:proofErr w:type="spellStart"/>
      <w:r w:rsidR="004C6E09">
        <w:t>jednokmenných</w:t>
      </w:r>
      <w:proofErr w:type="spellEnd"/>
      <w:r w:rsidR="004C6E09">
        <w:t xml:space="preserve"> taxonů obvodem kmene, v našem případě v rozmezí 18 – 25 cm. U </w:t>
      </w:r>
      <w:proofErr w:type="spellStart"/>
      <w:r w:rsidR="004C6E09">
        <w:t>vícekmenných</w:t>
      </w:r>
      <w:proofErr w:type="spellEnd"/>
      <w:r w:rsidR="004C6E09">
        <w:t xml:space="preserve"> sloupovitých kultivarů je velikost definována celkovou výškou, která se v našem případě pohybuje od 300 – 400 cm. </w:t>
      </w:r>
    </w:p>
    <w:p w14:paraId="061DAE82" w14:textId="487216A7" w:rsidR="004C6E09" w:rsidRDefault="004C6E09" w:rsidP="00BD66E8">
      <w:pPr>
        <w:jc w:val="both"/>
      </w:pPr>
      <w:r>
        <w:t>Doplňující sortiment pak představují opadavé keře kultivarů šeříku obecného (</w:t>
      </w:r>
      <w:proofErr w:type="spellStart"/>
      <w:r w:rsidR="00A34F2F">
        <w:t>Sy</w:t>
      </w:r>
      <w:r>
        <w:t>ringa</w:t>
      </w:r>
      <w:proofErr w:type="spellEnd"/>
      <w:r>
        <w:t xml:space="preserve"> </w:t>
      </w:r>
      <w:proofErr w:type="spellStart"/>
      <w:r>
        <w:t>vulgaris</w:t>
      </w:r>
      <w:proofErr w:type="spellEnd"/>
      <w:r>
        <w:t xml:space="preserve">), </w:t>
      </w:r>
      <w:proofErr w:type="spellStart"/>
      <w:r>
        <w:t>půdopokryvné</w:t>
      </w:r>
      <w:proofErr w:type="spellEnd"/>
      <w:r>
        <w:t xml:space="preserve"> rostliny barvínku menšího (Vinca minor), trávy ozdobnice čínské (</w:t>
      </w:r>
      <w:proofErr w:type="spellStart"/>
      <w:r>
        <w:t>Miscanthus</w:t>
      </w:r>
      <w:proofErr w:type="spellEnd"/>
      <w:r>
        <w:t xml:space="preserve"> </w:t>
      </w:r>
      <w:proofErr w:type="spellStart"/>
      <w:r>
        <w:t>sinen</w:t>
      </w:r>
      <w:r w:rsidR="005212F8">
        <w:t>s</w:t>
      </w:r>
      <w:r>
        <w:t>is</w:t>
      </w:r>
      <w:proofErr w:type="spellEnd"/>
      <w:r>
        <w:t>) a popínavé rostliny, kdy jsou navrženy druhy rdesna (</w:t>
      </w:r>
      <w:proofErr w:type="spellStart"/>
      <w:r>
        <w:t>Polygonum</w:t>
      </w:r>
      <w:proofErr w:type="spellEnd"/>
      <w:r>
        <w:t xml:space="preserve"> </w:t>
      </w:r>
      <w:proofErr w:type="spellStart"/>
      <w:r>
        <w:t>baldschuanicum</w:t>
      </w:r>
      <w:proofErr w:type="spellEnd"/>
      <w:r>
        <w:t xml:space="preserve"> – syn. </w:t>
      </w:r>
      <w:proofErr w:type="spellStart"/>
      <w:r>
        <w:t>Fallopia</w:t>
      </w:r>
      <w:proofErr w:type="spellEnd"/>
      <w:r>
        <w:t xml:space="preserve"> </w:t>
      </w:r>
      <w:proofErr w:type="spellStart"/>
      <w:r>
        <w:t>Aubertii</w:t>
      </w:r>
      <w:proofErr w:type="spellEnd"/>
      <w:r>
        <w:t>), přísavníku pětiče</w:t>
      </w:r>
      <w:r w:rsidR="005212F8">
        <w:t>t</w:t>
      </w:r>
      <w:r>
        <w:t>ného (</w:t>
      </w:r>
      <w:proofErr w:type="spellStart"/>
      <w:r>
        <w:t>Parthenocissus</w:t>
      </w:r>
      <w:proofErr w:type="spellEnd"/>
      <w:r>
        <w:t xml:space="preserve"> </w:t>
      </w:r>
      <w:proofErr w:type="spellStart"/>
      <w:r>
        <w:t>quinquefolia</w:t>
      </w:r>
      <w:proofErr w:type="spellEnd"/>
      <w:r>
        <w:t xml:space="preserve">), zimolezu </w:t>
      </w:r>
      <w:proofErr w:type="spellStart"/>
      <w:r>
        <w:t>Henryova</w:t>
      </w:r>
      <w:proofErr w:type="spellEnd"/>
      <w:r>
        <w:t xml:space="preserve"> (</w:t>
      </w:r>
      <w:proofErr w:type="spellStart"/>
      <w:r>
        <w:t>Lonicera</w:t>
      </w:r>
      <w:proofErr w:type="spellEnd"/>
      <w:r>
        <w:t xml:space="preserve"> </w:t>
      </w:r>
      <w:proofErr w:type="spellStart"/>
      <w:r>
        <w:t>henryi</w:t>
      </w:r>
      <w:proofErr w:type="spellEnd"/>
      <w:r>
        <w:t>)</w:t>
      </w:r>
      <w:r w:rsidR="00275AFE">
        <w:t xml:space="preserve">, plaménku </w:t>
      </w:r>
      <w:proofErr w:type="spellStart"/>
      <w:r w:rsidR="00275AFE">
        <w:t>jackmanova</w:t>
      </w:r>
      <w:proofErr w:type="spellEnd"/>
      <w:r w:rsidR="00275AFE">
        <w:t xml:space="preserve"> (</w:t>
      </w:r>
      <w:proofErr w:type="spellStart"/>
      <w:r w:rsidR="00275AFE">
        <w:t>Clematis</w:t>
      </w:r>
      <w:proofErr w:type="spellEnd"/>
      <w:r w:rsidR="00275AFE">
        <w:t xml:space="preserve"> </w:t>
      </w:r>
      <w:proofErr w:type="spellStart"/>
      <w:r w:rsidR="00275AFE">
        <w:t>jackmanii</w:t>
      </w:r>
      <w:proofErr w:type="spellEnd"/>
      <w:r w:rsidR="00275AFE">
        <w:t>) a hortenzie řapíkaté (</w:t>
      </w:r>
      <w:proofErr w:type="spellStart"/>
      <w:r w:rsidR="00275AFE">
        <w:t>Hydrangea</w:t>
      </w:r>
      <w:proofErr w:type="spellEnd"/>
      <w:r w:rsidR="00275AFE">
        <w:t xml:space="preserve"> </w:t>
      </w:r>
      <w:proofErr w:type="spellStart"/>
      <w:r w:rsidR="00275AFE">
        <w:t>petiolaris</w:t>
      </w:r>
      <w:proofErr w:type="spellEnd"/>
      <w:r w:rsidR="00275AFE">
        <w:t xml:space="preserve">). </w:t>
      </w:r>
    </w:p>
    <w:p w14:paraId="277AE78C" w14:textId="52AB4ACD" w:rsidR="00275AFE" w:rsidRDefault="00275AFE" w:rsidP="00BD66E8">
      <w:pPr>
        <w:pStyle w:val="Odstavecseseznamem"/>
        <w:numPr>
          <w:ilvl w:val="0"/>
          <w:numId w:val="5"/>
        </w:numPr>
        <w:jc w:val="both"/>
      </w:pPr>
      <w:r>
        <w:t xml:space="preserve">Listnaté stromy </w:t>
      </w:r>
    </w:p>
    <w:p w14:paraId="1061724B" w14:textId="4E8FB617" w:rsidR="00275AFE" w:rsidRDefault="00275AFE" w:rsidP="00BD66E8">
      <w:pPr>
        <w:pStyle w:val="Odstavecseseznamem"/>
        <w:jc w:val="both"/>
      </w:pPr>
      <w:r>
        <w:t>č. 03 – lípa srdčitá (</w:t>
      </w:r>
      <w:proofErr w:type="spellStart"/>
      <w:r>
        <w:t>Tilia</w:t>
      </w:r>
      <w:proofErr w:type="spellEnd"/>
      <w:r>
        <w:t xml:space="preserve"> </w:t>
      </w:r>
      <w:proofErr w:type="spellStart"/>
      <w:r>
        <w:t>cordata</w:t>
      </w:r>
      <w:proofErr w:type="spellEnd"/>
      <w:r>
        <w:t xml:space="preserve"> </w:t>
      </w:r>
      <w:proofErr w:type="spellStart"/>
      <w:r>
        <w:t>cv</w:t>
      </w:r>
      <w:proofErr w:type="spellEnd"/>
      <w:r>
        <w:t xml:space="preserve">. </w:t>
      </w:r>
      <w:proofErr w:type="spellStart"/>
      <w:r>
        <w:t>Greenspire</w:t>
      </w:r>
      <w:proofErr w:type="spellEnd"/>
      <w:r>
        <w:t>) – obvod kmene 25 cm                                 1 ks</w:t>
      </w:r>
    </w:p>
    <w:p w14:paraId="1ED8C666" w14:textId="5DFE8B55" w:rsidR="00275AFE" w:rsidRDefault="00275AFE" w:rsidP="00BD66E8">
      <w:pPr>
        <w:pStyle w:val="Odstavecseseznamem"/>
        <w:jc w:val="both"/>
      </w:pPr>
      <w:r>
        <w:t>č. 04 – třešeň pilovitá (</w:t>
      </w:r>
      <w:proofErr w:type="spellStart"/>
      <w:r>
        <w:t>Prunus</w:t>
      </w:r>
      <w:proofErr w:type="spellEnd"/>
      <w:r>
        <w:t xml:space="preserve"> </w:t>
      </w:r>
      <w:proofErr w:type="spellStart"/>
      <w:r>
        <w:t>serrulata</w:t>
      </w:r>
      <w:proofErr w:type="spellEnd"/>
      <w:r>
        <w:t xml:space="preserve"> </w:t>
      </w:r>
      <w:proofErr w:type="spellStart"/>
      <w:r>
        <w:t>cv</w:t>
      </w:r>
      <w:proofErr w:type="spellEnd"/>
      <w:r>
        <w:t xml:space="preserve">. </w:t>
      </w:r>
      <w:proofErr w:type="spellStart"/>
      <w:r>
        <w:t>Kanzan</w:t>
      </w:r>
      <w:proofErr w:type="spellEnd"/>
      <w:r>
        <w:t xml:space="preserve">) – obvod kmene 18 – 20 cm                 </w:t>
      </w:r>
      <w:r w:rsidR="000C0B2C">
        <w:t xml:space="preserve"> </w:t>
      </w:r>
      <w:r>
        <w:t>1 ks</w:t>
      </w:r>
    </w:p>
    <w:p w14:paraId="51CB554C" w14:textId="33A32466" w:rsidR="00275AFE" w:rsidRDefault="00275AFE" w:rsidP="00BD66E8">
      <w:pPr>
        <w:pStyle w:val="Odstavecseseznamem"/>
        <w:jc w:val="both"/>
      </w:pPr>
      <w:r>
        <w:t>č. 05, 10 – buk lesní (</w:t>
      </w:r>
      <w:proofErr w:type="spellStart"/>
      <w:r>
        <w:t>Fagus</w:t>
      </w:r>
      <w:proofErr w:type="spellEnd"/>
      <w:r>
        <w:t xml:space="preserve"> </w:t>
      </w:r>
      <w:proofErr w:type="spellStart"/>
      <w:r>
        <w:t>silvatica</w:t>
      </w:r>
      <w:proofErr w:type="spellEnd"/>
      <w:r>
        <w:t xml:space="preserve"> </w:t>
      </w:r>
      <w:proofErr w:type="spellStart"/>
      <w:r>
        <w:t>cv</w:t>
      </w:r>
      <w:proofErr w:type="spellEnd"/>
      <w:r>
        <w:t xml:space="preserve">. </w:t>
      </w:r>
      <w:proofErr w:type="spellStart"/>
      <w:r>
        <w:t>Dawyck</w:t>
      </w:r>
      <w:proofErr w:type="spellEnd"/>
      <w:r>
        <w:t>) – výška stromu 300 cm                               2 ks</w:t>
      </w:r>
    </w:p>
    <w:p w14:paraId="08217783" w14:textId="14B81E18" w:rsidR="00275AFE" w:rsidRDefault="00275AFE" w:rsidP="00BD66E8">
      <w:pPr>
        <w:pStyle w:val="Odstavecseseznamem"/>
        <w:jc w:val="both"/>
      </w:pPr>
      <w:r>
        <w:t xml:space="preserve">č. 06, 07 – javor mléč (Acer </w:t>
      </w:r>
      <w:proofErr w:type="spellStart"/>
      <w:r>
        <w:t>platanoides</w:t>
      </w:r>
      <w:proofErr w:type="spellEnd"/>
      <w:r>
        <w:t xml:space="preserve"> </w:t>
      </w:r>
      <w:proofErr w:type="spellStart"/>
      <w:r>
        <w:t>cv</w:t>
      </w:r>
      <w:proofErr w:type="spellEnd"/>
      <w:r>
        <w:t xml:space="preserve">. </w:t>
      </w:r>
      <w:proofErr w:type="spellStart"/>
      <w:r>
        <w:t>Columnare</w:t>
      </w:r>
      <w:proofErr w:type="spellEnd"/>
      <w:r>
        <w:t>) – obvod kmene 20 – 22 cm           2 ks</w:t>
      </w:r>
    </w:p>
    <w:p w14:paraId="3D9BF0C8" w14:textId="76674BAB" w:rsidR="00275AFE" w:rsidRDefault="00275AFE" w:rsidP="00BD66E8">
      <w:pPr>
        <w:pStyle w:val="Odstavecseseznamem"/>
        <w:jc w:val="both"/>
      </w:pPr>
      <w:r>
        <w:t xml:space="preserve">č. 08 – javor cukrový (Acer </w:t>
      </w:r>
      <w:proofErr w:type="spellStart"/>
      <w:r>
        <w:t>saccharum</w:t>
      </w:r>
      <w:proofErr w:type="spellEnd"/>
      <w:r>
        <w:t>) – obvod kmene 25 cm                                                 1 ks</w:t>
      </w:r>
    </w:p>
    <w:p w14:paraId="0CFCB23B" w14:textId="73CECDDD" w:rsidR="00275AFE" w:rsidRDefault="00275AFE" w:rsidP="00BD66E8">
      <w:pPr>
        <w:pStyle w:val="Odstavecseseznamem"/>
        <w:jc w:val="both"/>
      </w:pPr>
      <w:r>
        <w:t>č. 09, 11 – dub letní (</w:t>
      </w:r>
      <w:proofErr w:type="spellStart"/>
      <w:r>
        <w:t>Quercus</w:t>
      </w:r>
      <w:proofErr w:type="spellEnd"/>
      <w:r>
        <w:t xml:space="preserve"> robur </w:t>
      </w:r>
      <w:proofErr w:type="spellStart"/>
      <w:r>
        <w:t>cv</w:t>
      </w:r>
      <w:proofErr w:type="spellEnd"/>
      <w:r>
        <w:t xml:space="preserve">. </w:t>
      </w:r>
      <w:proofErr w:type="spellStart"/>
      <w:r>
        <w:t>Fastigiata</w:t>
      </w:r>
      <w:proofErr w:type="spellEnd"/>
      <w:r>
        <w:t>) – výška stromu 400 cm                            2 ks</w:t>
      </w:r>
    </w:p>
    <w:p w14:paraId="777D5F92" w14:textId="77777777" w:rsidR="00275AFE" w:rsidRDefault="00275AFE" w:rsidP="00BD66E8">
      <w:pPr>
        <w:jc w:val="both"/>
      </w:pPr>
    </w:p>
    <w:p w14:paraId="0EDEE099" w14:textId="63C63BAB" w:rsidR="00275AFE" w:rsidRDefault="00275AFE" w:rsidP="00BD66E8">
      <w:pPr>
        <w:jc w:val="both"/>
      </w:pPr>
      <w:r>
        <w:lastRenderedPageBreak/>
        <w:t>Listnaté stromy použité na výsadbu budou se zemním balem musí splňovat následující kritéria:</w:t>
      </w:r>
    </w:p>
    <w:p w14:paraId="65BA7045" w14:textId="2B5AB6B1" w:rsidR="00275AFE" w:rsidRDefault="008C04EC" w:rsidP="00BD66E8">
      <w:pPr>
        <w:pStyle w:val="Odstavecseseznamem"/>
        <w:numPr>
          <w:ilvl w:val="0"/>
          <w:numId w:val="6"/>
        </w:numPr>
        <w:jc w:val="both"/>
      </w:pPr>
      <w:r>
        <w:t>m</w:t>
      </w:r>
      <w:r w:rsidR="00275AFE">
        <w:t>usí být ve školce minimálně třikrát přesazovány</w:t>
      </w:r>
    </w:p>
    <w:p w14:paraId="16BBB2F3" w14:textId="6568BF1D" w:rsidR="00275AFE" w:rsidRDefault="008C04EC" w:rsidP="00BD66E8">
      <w:pPr>
        <w:pStyle w:val="Odstavecseseznamem"/>
        <w:numPr>
          <w:ilvl w:val="0"/>
          <w:numId w:val="6"/>
        </w:numPr>
        <w:jc w:val="both"/>
      </w:pPr>
      <w:r>
        <w:t>k</w:t>
      </w:r>
      <w:r w:rsidR="00275AFE">
        <w:t>ořenov</w:t>
      </w:r>
      <w:r w:rsidR="009F056C">
        <w:t>ý</w:t>
      </w:r>
      <w:r w:rsidR="00275AFE">
        <w:t xml:space="preserve"> bal musí být dostatečně prokořeněn a musí odpovídat výšce a šířce stromu, bal </w:t>
      </w:r>
      <w:r>
        <w:t>m</w:t>
      </w:r>
      <w:r w:rsidR="00275AFE">
        <w:t>usí být zabalen do juty a fixován drátěným pletivem</w:t>
      </w:r>
    </w:p>
    <w:p w14:paraId="7357ECEB" w14:textId="45D5A1C2" w:rsidR="00275AFE" w:rsidRDefault="008C04EC" w:rsidP="00BD66E8">
      <w:pPr>
        <w:pStyle w:val="Odstavecseseznamem"/>
        <w:numPr>
          <w:ilvl w:val="0"/>
          <w:numId w:val="6"/>
        </w:numPr>
        <w:jc w:val="both"/>
      </w:pPr>
      <w:r>
        <w:t>k</w:t>
      </w:r>
      <w:r w:rsidR="00275AFE">
        <w:t>meny musí být obaleny jutou, popřípadě jiným ochranným materiálem</w:t>
      </w:r>
    </w:p>
    <w:p w14:paraId="27F19C9B" w14:textId="5BF4711E" w:rsidR="00275AFE" w:rsidRDefault="008C04EC" w:rsidP="00BD66E8">
      <w:pPr>
        <w:pStyle w:val="Odstavecseseznamem"/>
        <w:numPr>
          <w:ilvl w:val="0"/>
          <w:numId w:val="6"/>
        </w:numPr>
        <w:jc w:val="both"/>
      </w:pPr>
      <w:r>
        <w:t>s</w:t>
      </w:r>
      <w:r w:rsidR="00275AFE">
        <w:t>trom musí mít zapěstovanou korunku, hustou</w:t>
      </w:r>
      <w:r w:rsidR="00A34F2F">
        <w:t xml:space="preserve">, rovnoměrně </w:t>
      </w:r>
      <w:proofErr w:type="spellStart"/>
      <w:r w:rsidR="00A34F2F">
        <w:t>zavětvenou</w:t>
      </w:r>
      <w:proofErr w:type="spellEnd"/>
      <w:r w:rsidR="00A34F2F">
        <w:t xml:space="preserve"> a její tvar musí odpovídat habitu daného taxonu, nesmí chybět terminální výhon</w:t>
      </w:r>
    </w:p>
    <w:p w14:paraId="01EBCE63" w14:textId="7D80CE16" w:rsidR="00A34F2F" w:rsidRDefault="008C04EC" w:rsidP="00BD66E8">
      <w:pPr>
        <w:pStyle w:val="Odstavecseseznamem"/>
        <w:numPr>
          <w:ilvl w:val="0"/>
          <w:numId w:val="6"/>
        </w:numPr>
        <w:jc w:val="both"/>
      </w:pPr>
      <w:r>
        <w:t>k</w:t>
      </w:r>
      <w:r w:rsidR="00A34F2F">
        <w:t>men stromu musí být rovný bez poškození kůry</w:t>
      </w:r>
    </w:p>
    <w:p w14:paraId="248D9F8B" w14:textId="640EE3E5" w:rsidR="00A34F2F" w:rsidRDefault="00A34F2F" w:rsidP="00BD66E8">
      <w:pPr>
        <w:jc w:val="both"/>
      </w:pPr>
    </w:p>
    <w:p w14:paraId="0B93E753" w14:textId="36A80ABC" w:rsidR="000C0B2C" w:rsidRDefault="00A34F2F" w:rsidP="00BD66E8">
      <w:pPr>
        <w:pStyle w:val="Odstavecseseznamem"/>
        <w:numPr>
          <w:ilvl w:val="0"/>
          <w:numId w:val="5"/>
        </w:numPr>
        <w:jc w:val="both"/>
      </w:pPr>
      <w:r>
        <w:t xml:space="preserve">Listnaté keře, </w:t>
      </w:r>
      <w:proofErr w:type="spellStart"/>
      <w:r>
        <w:t>půdopokryvné</w:t>
      </w:r>
      <w:proofErr w:type="spellEnd"/>
      <w:r>
        <w:t xml:space="preserve"> </w:t>
      </w:r>
      <w:r w:rsidR="005212F8">
        <w:t>rostliny</w:t>
      </w:r>
      <w:r>
        <w:t xml:space="preserve"> a trávy </w:t>
      </w:r>
    </w:p>
    <w:p w14:paraId="7BC24391" w14:textId="77777777" w:rsidR="005212F8" w:rsidRDefault="000C0B2C" w:rsidP="005212F8">
      <w:pPr>
        <w:pStyle w:val="Odstavecseseznamem"/>
        <w:jc w:val="both"/>
      </w:pPr>
      <w:r>
        <w:t>č. K4 – ozdobnice čínská (</w:t>
      </w:r>
      <w:proofErr w:type="spellStart"/>
      <w:r>
        <w:t>MIscanthus</w:t>
      </w:r>
      <w:proofErr w:type="spellEnd"/>
      <w:r>
        <w:t xml:space="preserve"> </w:t>
      </w:r>
      <w:proofErr w:type="spellStart"/>
      <w:r>
        <w:t>sinensis</w:t>
      </w:r>
      <w:proofErr w:type="spellEnd"/>
      <w:r w:rsidR="005212F8">
        <w:t xml:space="preserve">) – velikost kontejneru 5 l                               15 ks </w:t>
      </w:r>
    </w:p>
    <w:p w14:paraId="319DD0DE" w14:textId="2FB9A3A7" w:rsidR="00A34F2F" w:rsidRDefault="005212F8" w:rsidP="005212F8">
      <w:pPr>
        <w:pStyle w:val="Odstavecseseznamem"/>
        <w:jc w:val="both"/>
      </w:pPr>
      <w:r>
        <w:t xml:space="preserve">č. K5 – barvínek menší (Vinca minor) – velikost kontejneru 1,5 l                                             25 ks                                                                            </w:t>
      </w:r>
      <w:r w:rsidR="00A34F2F">
        <w:t xml:space="preserve">     </w:t>
      </w:r>
      <w:r>
        <w:t xml:space="preserve">    </w:t>
      </w:r>
      <w:r w:rsidR="00A34F2F">
        <w:t xml:space="preserve">                       </w:t>
      </w:r>
    </w:p>
    <w:p w14:paraId="4135C0B0" w14:textId="37FEA1A3" w:rsidR="00A34F2F" w:rsidRDefault="00A34F2F" w:rsidP="00BD66E8">
      <w:pPr>
        <w:pStyle w:val="Odstavecseseznamem"/>
        <w:jc w:val="both"/>
      </w:pPr>
      <w:r>
        <w:t>č. K8 – šeřík obecný (</w:t>
      </w:r>
      <w:proofErr w:type="spellStart"/>
      <w:r>
        <w:t>Syringa</w:t>
      </w:r>
      <w:proofErr w:type="spellEnd"/>
      <w:r>
        <w:t xml:space="preserve"> </w:t>
      </w:r>
      <w:proofErr w:type="spellStart"/>
      <w:r>
        <w:t>vulgaris</w:t>
      </w:r>
      <w:proofErr w:type="spellEnd"/>
      <w:r>
        <w:t xml:space="preserve"> </w:t>
      </w:r>
      <w:proofErr w:type="spellStart"/>
      <w:r>
        <w:t>cv</w:t>
      </w:r>
      <w:proofErr w:type="spellEnd"/>
      <w:r>
        <w:t xml:space="preserve">. </w:t>
      </w:r>
      <w:proofErr w:type="spellStart"/>
      <w:r>
        <w:t>Mme</w:t>
      </w:r>
      <w:proofErr w:type="spellEnd"/>
      <w:r>
        <w:t xml:space="preserve">. </w:t>
      </w:r>
      <w:proofErr w:type="spellStart"/>
      <w:r>
        <w:t>Lemoine</w:t>
      </w:r>
      <w:proofErr w:type="spellEnd"/>
      <w:r>
        <w:t xml:space="preserve"> a </w:t>
      </w:r>
      <w:proofErr w:type="spellStart"/>
      <w:r>
        <w:t>cv</w:t>
      </w:r>
      <w:proofErr w:type="spellEnd"/>
      <w:r>
        <w:t xml:space="preserve">. Michel </w:t>
      </w:r>
      <w:proofErr w:type="spellStart"/>
      <w:r>
        <w:t>Buchner</w:t>
      </w:r>
      <w:proofErr w:type="spellEnd"/>
      <w:r>
        <w:t xml:space="preserve">)                    </w:t>
      </w:r>
      <w:r w:rsidR="005212F8">
        <w:t xml:space="preserve"> </w:t>
      </w:r>
      <w:r>
        <w:t>2 ks</w:t>
      </w:r>
    </w:p>
    <w:p w14:paraId="06E3BE8D" w14:textId="597C5CA4" w:rsidR="00A34F2F" w:rsidRDefault="00A34F2F" w:rsidP="00BD66E8">
      <w:pPr>
        <w:pStyle w:val="Odstavecseseznamem"/>
        <w:jc w:val="both"/>
      </w:pPr>
      <w:r>
        <w:t xml:space="preserve">             velikost 100 – 125 cm</w:t>
      </w:r>
    </w:p>
    <w:p w14:paraId="05A2136E" w14:textId="0F764A16" w:rsidR="00EE2C37" w:rsidRDefault="009F056C" w:rsidP="00BD66E8">
      <w:pPr>
        <w:pStyle w:val="Odstavecseseznamem"/>
        <w:jc w:val="both"/>
      </w:pPr>
      <w:r>
        <w:t xml:space="preserve">V případě šeříku budou použity </w:t>
      </w:r>
      <w:proofErr w:type="spellStart"/>
      <w:r w:rsidR="00A34F2F">
        <w:t>kontejnerované</w:t>
      </w:r>
      <w:proofErr w:type="spellEnd"/>
      <w:r w:rsidR="00A34F2F">
        <w:t xml:space="preserve"> rostliny ve dvou výrazně odlišných barvách. V případě nedostupnosti navržených kultivarů na trhu mohou být použité podobné kultivary.</w:t>
      </w:r>
    </w:p>
    <w:p w14:paraId="4DDBD7AD" w14:textId="77777777" w:rsidR="005212F8" w:rsidRDefault="005212F8" w:rsidP="00BD66E8">
      <w:pPr>
        <w:pStyle w:val="Odstavecseseznamem"/>
        <w:jc w:val="both"/>
      </w:pPr>
    </w:p>
    <w:p w14:paraId="68C4C789" w14:textId="3E491E23" w:rsidR="005212F8" w:rsidRDefault="005212F8" w:rsidP="005212F8">
      <w:pPr>
        <w:pStyle w:val="Odstavecseseznamem"/>
        <w:numPr>
          <w:ilvl w:val="0"/>
          <w:numId w:val="5"/>
        </w:numPr>
        <w:jc w:val="both"/>
      </w:pPr>
      <w:r>
        <w:t>Popínavá zeleň</w:t>
      </w:r>
    </w:p>
    <w:p w14:paraId="1615E921" w14:textId="34EDFEF3" w:rsidR="005212F8" w:rsidRDefault="005212F8" w:rsidP="005212F8">
      <w:pPr>
        <w:pStyle w:val="Odstavecseseznamem"/>
        <w:jc w:val="both"/>
      </w:pPr>
      <w:r>
        <w:t>č. K1 – rdesno (</w:t>
      </w:r>
      <w:proofErr w:type="spellStart"/>
      <w:r>
        <w:t>Polygonum</w:t>
      </w:r>
      <w:proofErr w:type="spellEnd"/>
      <w:r>
        <w:t xml:space="preserve"> </w:t>
      </w:r>
      <w:proofErr w:type="spellStart"/>
      <w:r>
        <w:t>bal</w:t>
      </w:r>
      <w:r w:rsidR="009F056C">
        <w:t>d</w:t>
      </w:r>
      <w:r>
        <w:t>schuanicum</w:t>
      </w:r>
      <w:proofErr w:type="spellEnd"/>
      <w:r>
        <w:t xml:space="preserve"> – s</w:t>
      </w:r>
      <w:r w:rsidR="009F056C">
        <w:t>y</w:t>
      </w:r>
      <w:r>
        <w:t xml:space="preserve">n. </w:t>
      </w:r>
      <w:proofErr w:type="spellStart"/>
      <w:r>
        <w:t>Fallopia</w:t>
      </w:r>
      <w:proofErr w:type="spellEnd"/>
      <w:r>
        <w:t xml:space="preserve"> </w:t>
      </w:r>
      <w:proofErr w:type="spellStart"/>
      <w:r>
        <w:t>Aubertii</w:t>
      </w:r>
      <w:proofErr w:type="spellEnd"/>
      <w:r>
        <w:t>) – velikost 60 cm           2 ks</w:t>
      </w:r>
    </w:p>
    <w:p w14:paraId="1F224F84" w14:textId="77777777" w:rsidR="005212F8" w:rsidRDefault="005212F8" w:rsidP="005212F8">
      <w:pPr>
        <w:pStyle w:val="Odstavecseseznamem"/>
        <w:jc w:val="both"/>
      </w:pPr>
      <w:r>
        <w:t>č. K2 – přísavník pětičetný (</w:t>
      </w:r>
      <w:proofErr w:type="spellStart"/>
      <w:r>
        <w:t>Parthenocissus</w:t>
      </w:r>
      <w:proofErr w:type="spellEnd"/>
      <w:r>
        <w:t xml:space="preserve"> </w:t>
      </w:r>
      <w:proofErr w:type="spellStart"/>
      <w:r>
        <w:t>quinquefolia</w:t>
      </w:r>
      <w:proofErr w:type="spellEnd"/>
      <w:r>
        <w:t>) – velikost 60 cm                            43 ks</w:t>
      </w:r>
    </w:p>
    <w:p w14:paraId="077C372E" w14:textId="67692E50" w:rsidR="005212F8" w:rsidRDefault="005212F8" w:rsidP="005212F8">
      <w:pPr>
        <w:pStyle w:val="Odstavecseseznamem"/>
        <w:jc w:val="both"/>
      </w:pPr>
      <w:r>
        <w:t xml:space="preserve">č. K3 – zimolez </w:t>
      </w:r>
      <w:proofErr w:type="spellStart"/>
      <w:r>
        <w:t>Henryův</w:t>
      </w:r>
      <w:proofErr w:type="spellEnd"/>
      <w:r>
        <w:t xml:space="preserve"> (</w:t>
      </w:r>
      <w:proofErr w:type="spellStart"/>
      <w:r>
        <w:t>Lonicera</w:t>
      </w:r>
      <w:proofErr w:type="spellEnd"/>
      <w:r>
        <w:t xml:space="preserve"> </w:t>
      </w:r>
      <w:proofErr w:type="spellStart"/>
      <w:r>
        <w:t>henryi</w:t>
      </w:r>
      <w:proofErr w:type="spellEnd"/>
      <w:r>
        <w:t>) – velikost 60 cm                                                         3 ks</w:t>
      </w:r>
    </w:p>
    <w:p w14:paraId="49229BAA" w14:textId="27EAC06D" w:rsidR="005212F8" w:rsidRDefault="005212F8" w:rsidP="005212F8">
      <w:pPr>
        <w:pStyle w:val="Odstavecseseznamem"/>
        <w:jc w:val="both"/>
      </w:pPr>
      <w:r>
        <w:t xml:space="preserve">č. K6 – plamének </w:t>
      </w:r>
      <w:proofErr w:type="spellStart"/>
      <w:r>
        <w:t>jackmanův</w:t>
      </w:r>
      <w:proofErr w:type="spellEnd"/>
      <w:r>
        <w:t xml:space="preserve"> (</w:t>
      </w:r>
      <w:proofErr w:type="spellStart"/>
      <w:r>
        <w:t>Clematis</w:t>
      </w:r>
      <w:proofErr w:type="spellEnd"/>
      <w:r>
        <w:t xml:space="preserve"> </w:t>
      </w:r>
      <w:proofErr w:type="spellStart"/>
      <w:r>
        <w:t>jackmanii</w:t>
      </w:r>
      <w:proofErr w:type="spellEnd"/>
      <w:r>
        <w:t>) – velikost 70+ cm                                         2 ks</w:t>
      </w:r>
    </w:p>
    <w:p w14:paraId="73E4E4CB" w14:textId="127D9A59" w:rsidR="005212F8" w:rsidRDefault="005212F8" w:rsidP="005212F8">
      <w:pPr>
        <w:pStyle w:val="Odstavecseseznamem"/>
        <w:jc w:val="both"/>
      </w:pPr>
      <w:r>
        <w:t>č. K7 – hortenzie řapíkatá (</w:t>
      </w:r>
      <w:proofErr w:type="spellStart"/>
      <w:r>
        <w:t>Hydrangea</w:t>
      </w:r>
      <w:proofErr w:type="spellEnd"/>
      <w:r>
        <w:t xml:space="preserve"> </w:t>
      </w:r>
      <w:proofErr w:type="spellStart"/>
      <w:r>
        <w:t>petiolaris</w:t>
      </w:r>
      <w:proofErr w:type="spellEnd"/>
      <w:r>
        <w:t>) – velikost 70+ cm</w:t>
      </w:r>
      <w:r w:rsidR="00CD7EB3">
        <w:t xml:space="preserve">                                           1 ks</w:t>
      </w:r>
    </w:p>
    <w:p w14:paraId="5B8122F4" w14:textId="159494CD" w:rsidR="000C0B2C" w:rsidRDefault="000C0B2C" w:rsidP="00BD66E8">
      <w:pPr>
        <w:pStyle w:val="Odstavecseseznamem"/>
        <w:jc w:val="both"/>
      </w:pPr>
    </w:p>
    <w:p w14:paraId="5F319502" w14:textId="307A4321" w:rsidR="0037679D" w:rsidRDefault="0037679D" w:rsidP="00BD66E8">
      <w:pPr>
        <w:pStyle w:val="Odstavecseseznamem"/>
        <w:jc w:val="both"/>
      </w:pPr>
    </w:p>
    <w:p w14:paraId="5D6E1F28" w14:textId="77777777" w:rsidR="0037679D" w:rsidRDefault="0037679D" w:rsidP="00BD66E8">
      <w:pPr>
        <w:pStyle w:val="Odstavecseseznamem"/>
        <w:jc w:val="both"/>
      </w:pPr>
    </w:p>
    <w:p w14:paraId="1C1FB906" w14:textId="4C9004DE" w:rsidR="00EE2C37" w:rsidRDefault="0037679D" w:rsidP="0037679D">
      <w:pPr>
        <w:pStyle w:val="Odstavecseseznamem"/>
        <w:numPr>
          <w:ilvl w:val="0"/>
          <w:numId w:val="3"/>
        </w:numPr>
        <w:jc w:val="both"/>
      </w:pPr>
      <w:r>
        <w:t>Příprava ploch pro sadové úpravy</w:t>
      </w:r>
    </w:p>
    <w:p w14:paraId="4C179050" w14:textId="1FFC4C3F" w:rsidR="0037679D" w:rsidRPr="0037679D" w:rsidRDefault="0037679D" w:rsidP="0037679D">
      <w:pPr>
        <w:jc w:val="both"/>
      </w:pPr>
      <w:r>
        <w:t>Po dokončení veškerých stavebních prací a položení všech inženýrských sítí bude provedena základní modelace terénu, při které budou odstraněny veškeré terénní nerovnosti nad 5 cm od požadovaného povrchu</w:t>
      </w:r>
      <w:r w:rsidR="009F056C">
        <w:t xml:space="preserve"> a rovněž</w:t>
      </w:r>
      <w:r>
        <w:t xml:space="preserve"> budou odklizeny veškeré zbytky stavebního materiálu, kameny apod. Poté bude provedena jemná terénní modelace, kdy bude povrch pozemku zkypřen </w:t>
      </w:r>
      <w:proofErr w:type="spellStart"/>
      <w:r>
        <w:t>rotavátorem</w:t>
      </w:r>
      <w:proofErr w:type="spellEnd"/>
      <w:r>
        <w:t xml:space="preserve"> do hloubky 15 cm a urovnán hrabáním. Při zpracování a zkypření půdy bude současně zapraveno do hloubky 5 – 8 cm zásobní minerální hnojivo v dávce 30 g/m</w:t>
      </w:r>
      <w:r>
        <w:rPr>
          <w:vertAlign w:val="superscript"/>
        </w:rPr>
        <w:t>2</w:t>
      </w:r>
      <w:r>
        <w:t xml:space="preserve">. Na takto řádně nakypřený povrch bude rozprostřena vrstva kvalitního odpleveleného substrátu o mocnosti </w:t>
      </w:r>
      <w:r w:rsidR="00072AD7">
        <w:t>1</w:t>
      </w:r>
      <w:r>
        <w:t>0 cm. Povrch bude urovnán na konečnou výšku terénu a mírně utužen válcováním. Zahradnický substrát bude obsahovat kvalitní, dobře rozložený kompost smíchaný s pískem a ornicí v poměru: ornice 3 : kompost 1 : písek 1.</w:t>
      </w:r>
    </w:p>
    <w:p w14:paraId="0EBC41CB" w14:textId="77777777" w:rsidR="0037679D" w:rsidRDefault="0037679D" w:rsidP="0037679D">
      <w:pPr>
        <w:jc w:val="both"/>
      </w:pPr>
    </w:p>
    <w:p w14:paraId="0D72E89C" w14:textId="7781C051" w:rsidR="0037679D" w:rsidRDefault="0037679D" w:rsidP="0037679D">
      <w:pPr>
        <w:pStyle w:val="Odstavecseseznamem"/>
        <w:numPr>
          <w:ilvl w:val="0"/>
          <w:numId w:val="3"/>
        </w:numPr>
        <w:jc w:val="both"/>
      </w:pPr>
      <w:r>
        <w:t>Založení výsadeb</w:t>
      </w:r>
    </w:p>
    <w:p w14:paraId="3E29B218" w14:textId="093946A6" w:rsidR="00EE2C37" w:rsidRDefault="00EE2C37" w:rsidP="00BD66E8">
      <w:pPr>
        <w:jc w:val="both"/>
      </w:pPr>
      <w:r>
        <w:t>Stromy budou vysazovány se zemním balem do předem připravených výsadbových jam. Výsadbové jámy budou kruhového tvaru o průměru 100 cm a hloubce nejméně 80 cm, mírně kónického tvaru. Pro zlepšení růstu vysazovaných stromů budou půdní poměry uměle vylepšeny, kdy bude provedena 100% výměna půdy ve výsadbové jámě, za kvalitní zahradnický substrát. Substrát musí mít dostatečnou zásobu živin a musí být dostatečně propustný pro vodu a odolný vůči zhutnění. Ideální je směs dobře rozl</w:t>
      </w:r>
      <w:r w:rsidR="009F056C">
        <w:t>o</w:t>
      </w:r>
      <w:r>
        <w:t xml:space="preserve">ženého kompostu a písku. Při výsadbě bude po obvodu kořenového balu aplikováno tabletové, </w:t>
      </w:r>
      <w:r>
        <w:lastRenderedPageBreak/>
        <w:t xml:space="preserve">pomalu rozpustné hnojivo, s pozvolným uvolňováním živin po dobu dvou let. Aplikuje se </w:t>
      </w:r>
      <w:r w:rsidR="00072AD7">
        <w:t>šest až osm</w:t>
      </w:r>
      <w:r>
        <w:t xml:space="preserve"> tablet k jednomu stromu do hloubky 10 – 15 cm</w:t>
      </w:r>
      <w:r w:rsidR="00072AD7">
        <w:t>, při přibližném složení hnojiva NPK (</w:t>
      </w:r>
      <w:proofErr w:type="spellStart"/>
      <w:r w:rsidR="00072AD7">
        <w:t>MgO</w:t>
      </w:r>
      <w:proofErr w:type="spellEnd"/>
      <w:r w:rsidR="00072AD7">
        <w:t>) 17 : 17 : 11 : (9), o hmotnosti jedné tablety 10 g</w:t>
      </w:r>
      <w:r>
        <w:t xml:space="preserve">. </w:t>
      </w:r>
    </w:p>
    <w:p w14:paraId="69805CA4" w14:textId="4E8DC1D3" w:rsidR="00EE2C37" w:rsidRDefault="00EE2C37" w:rsidP="00BD66E8">
      <w:pPr>
        <w:jc w:val="both"/>
      </w:pPr>
      <w:r>
        <w:t>Po výsadbě budou kmeny strom</w:t>
      </w:r>
      <w:r w:rsidR="009F056C">
        <w:t>ů</w:t>
      </w:r>
      <w:r>
        <w:t xml:space="preserve"> </w:t>
      </w:r>
      <w:proofErr w:type="spellStart"/>
      <w:r>
        <w:t>obandážovány</w:t>
      </w:r>
      <w:proofErr w:type="spellEnd"/>
      <w:r>
        <w:t xml:space="preserve">, nejlépe přírodními jutovými pásy a vyvázány ke třem, vzájemně spojeným, naimpregnovaným, nebo natřeným dřevěným kůlům o výšce 250 cm a průměru minimálně 7 cm. </w:t>
      </w:r>
    </w:p>
    <w:p w14:paraId="1DA80B75" w14:textId="60CAB1B5" w:rsidR="00EE2C37" w:rsidRDefault="00EE2C37" w:rsidP="00BD66E8">
      <w:pPr>
        <w:jc w:val="both"/>
      </w:pPr>
      <w:r>
        <w:t xml:space="preserve">Stromy budou dobře zality a výsadbové mísy budou </w:t>
      </w:r>
      <w:proofErr w:type="spellStart"/>
      <w:r>
        <w:t>zamulčovány</w:t>
      </w:r>
      <w:proofErr w:type="spellEnd"/>
      <w:r>
        <w:t xml:space="preserve"> 10 cm drcené kůry. </w:t>
      </w:r>
    </w:p>
    <w:p w14:paraId="5B1045C4" w14:textId="7231A09D" w:rsidR="0037679D" w:rsidRDefault="0037679D" w:rsidP="00BD66E8">
      <w:pPr>
        <w:jc w:val="both"/>
      </w:pPr>
      <w:r>
        <w:t>Výsadby 2 ks keřů kultivarů šeříku obecného budou provedeny do připravených jamek o průměru a hloubce 50 cm. Při výsadbě bude provedena 100 % výměna půdy za</w:t>
      </w:r>
      <w:r w:rsidR="003001D0">
        <w:t xml:space="preserve">, stejně jako v případě stromů, kvalitní zahradnický substrát. Při výsadbě bude rovněž aplikováno tabletové, pomalu rozpustné hnojivo, s pozvolným uvolňováním živin po dobu dvou let. Aplikují se </w:t>
      </w:r>
      <w:r w:rsidR="00072AD7">
        <w:t>tři</w:t>
      </w:r>
      <w:r w:rsidR="003001D0">
        <w:t xml:space="preserve"> tablety </w:t>
      </w:r>
      <w:r w:rsidR="00072AD7">
        <w:t xml:space="preserve">totožného hnojiva, jako v případě vzrostlých stromů, </w:t>
      </w:r>
      <w:r w:rsidR="003001D0">
        <w:t xml:space="preserve">na jednu rostlinu do hloubky 10 cm. Keře budou ihned po výsadbě zality a </w:t>
      </w:r>
      <w:proofErr w:type="spellStart"/>
      <w:r w:rsidR="003001D0">
        <w:t>zamulčovány</w:t>
      </w:r>
      <w:proofErr w:type="spellEnd"/>
      <w:r w:rsidR="003001D0">
        <w:t xml:space="preserve"> 10 cm vrstvou drcené kůry. </w:t>
      </w:r>
    </w:p>
    <w:p w14:paraId="03F39D7F" w14:textId="13C944AD" w:rsidR="003001D0" w:rsidRPr="00731004" w:rsidRDefault="003001D0" w:rsidP="00BD66E8">
      <w:pPr>
        <w:jc w:val="both"/>
      </w:pPr>
      <w:r>
        <w:t xml:space="preserve">Rovněž výsadby </w:t>
      </w:r>
      <w:proofErr w:type="spellStart"/>
      <w:r>
        <w:t>půdopokryvných</w:t>
      </w:r>
      <w:proofErr w:type="spellEnd"/>
      <w:r>
        <w:t xml:space="preserve"> </w:t>
      </w:r>
      <w:r w:rsidR="00CD7EB3">
        <w:t>rostlin</w:t>
      </w:r>
      <w:r>
        <w:t xml:space="preserve"> (barvínku menšího), </w:t>
      </w:r>
      <w:proofErr w:type="spellStart"/>
      <w:r w:rsidR="00CD7EB3">
        <w:t>zdobnice</w:t>
      </w:r>
      <w:proofErr w:type="spellEnd"/>
      <w:r w:rsidR="00CD7EB3">
        <w:t xml:space="preserve"> čínské, </w:t>
      </w:r>
      <w:r>
        <w:t>trav a všech popínavých rostlin budou realizovány do předem připravených jamek se 100 % výměnou půdy za kvalitní zahradnický substrát. Jamky budou úměrně veliké k velikosti kontejnerů, ve kterých byly pěstované výše uvedené rostliny. Ve většině případů se jedná o vysoké kontejnery o objemu 3 l, pouze v případě barvínku menšího o kontejnery o objemu 1,5 l</w:t>
      </w:r>
      <w:r w:rsidR="00CD7EB3">
        <w:t xml:space="preserve"> a v případě </w:t>
      </w:r>
      <w:proofErr w:type="spellStart"/>
      <w:r w:rsidR="00CD7EB3">
        <w:t>zdobnice</w:t>
      </w:r>
      <w:proofErr w:type="spellEnd"/>
      <w:r w:rsidR="00CD7EB3">
        <w:t xml:space="preserve"> čínské o kontejner o objemu 5 l.</w:t>
      </w:r>
      <w:r w:rsidR="00072AD7">
        <w:t xml:space="preserve"> U všech výše uvedených rostlin</w:t>
      </w:r>
      <w:r w:rsidR="00CD7EB3">
        <w:t xml:space="preserve"> </w:t>
      </w:r>
      <w:r w:rsidR="00072AD7">
        <w:t xml:space="preserve">bude rovněž aplikováno totožné hnojivo, jako ve výše uvedených případech, v počtu jedna tableta na jednu rostlinu. </w:t>
      </w:r>
      <w:r>
        <w:t xml:space="preserve">Všechny rostliny budou po výsadbě ihned zality a </w:t>
      </w:r>
      <w:proofErr w:type="spellStart"/>
      <w:r>
        <w:t>zamul</w:t>
      </w:r>
      <w:r w:rsidRPr="00731004">
        <w:t>čovány</w:t>
      </w:r>
      <w:proofErr w:type="spellEnd"/>
      <w:r w:rsidRPr="00731004">
        <w:t xml:space="preserve"> 5 cm vrstvou drcené kůry.</w:t>
      </w:r>
    </w:p>
    <w:p w14:paraId="21F2AEE6" w14:textId="0733D351" w:rsidR="0037679D" w:rsidRPr="00731004" w:rsidRDefault="003001D0" w:rsidP="00BD66E8">
      <w:pPr>
        <w:jc w:val="both"/>
      </w:pPr>
      <w:r w:rsidRPr="00731004">
        <w:t xml:space="preserve">Vzrostlé listnaté opadavé stromy se zemním balem je nejlépe vysazovat na podzim (od konce září do zámrazu půdy). Další termín, který je méně vhodný, je období jara (od rozmrznutí půdy až do začátku rašení). Výsadba stromů se zemním balem by měla následovat bezprostředně po dovozu na místo, proto je lépe výsadbové jámy připravit předem. U rostlin pěstovaných v kontejnerech jsou pro výsadbu vhodné oba výše uvedené termíny. </w:t>
      </w:r>
    </w:p>
    <w:p w14:paraId="65D00A91" w14:textId="77777777" w:rsidR="003001D0" w:rsidRPr="00731004" w:rsidRDefault="003001D0" w:rsidP="00BD66E8">
      <w:pPr>
        <w:jc w:val="both"/>
      </w:pPr>
    </w:p>
    <w:p w14:paraId="2164ECA1" w14:textId="765605F7" w:rsidR="0037679D" w:rsidRPr="00731004" w:rsidRDefault="0037679D" w:rsidP="0037679D">
      <w:pPr>
        <w:pStyle w:val="Odstavecseseznamem"/>
        <w:numPr>
          <w:ilvl w:val="0"/>
          <w:numId w:val="3"/>
        </w:numPr>
        <w:jc w:val="both"/>
      </w:pPr>
      <w:r w:rsidRPr="00731004">
        <w:t>Založení trávníků</w:t>
      </w:r>
    </w:p>
    <w:p w14:paraId="7EA557AB" w14:textId="1F0F0781" w:rsidR="00F63F94" w:rsidRPr="00731004" w:rsidRDefault="00F63F94" w:rsidP="00BD66E8">
      <w:pPr>
        <w:jc w:val="both"/>
      </w:pPr>
      <w:r w:rsidRPr="00731004">
        <w:t xml:space="preserve">Travnaté plochy budou založeny výsevem. Trávníky budou zakládány v souladu s ostatními pracemi, nejlépe po skončení veškeré zahradnické činnosti, tj. i po výsadbě všech rostlin. </w:t>
      </w:r>
    </w:p>
    <w:p w14:paraId="1E9FAB9E" w14:textId="2F51A5FA" w:rsidR="00F63F94" w:rsidRPr="00731004" w:rsidRDefault="00F63F94" w:rsidP="00BD66E8">
      <w:pPr>
        <w:jc w:val="both"/>
      </w:pPr>
      <w:r w:rsidRPr="00731004">
        <w:t>Nejvhodnější doba pro založení trávníku výsevem je období od dubna do května a potom od poloviny srpna do konce září, kdy jsou nejvhodnější vláhové poměry a vhodná teplota. Travní osivo bude rozhozeno na plochu rovnoměrně v množství 20 – 25 g/m</w:t>
      </w:r>
      <w:r w:rsidRPr="00731004">
        <w:rPr>
          <w:vertAlign w:val="superscript"/>
        </w:rPr>
        <w:t>2</w:t>
      </w:r>
      <w:r w:rsidRPr="00731004">
        <w:t xml:space="preserve">. Po zapravení travního semene do půdy </w:t>
      </w:r>
      <w:proofErr w:type="gramStart"/>
      <w:r w:rsidRPr="00731004">
        <w:t>vláčením</w:t>
      </w:r>
      <w:proofErr w:type="gramEnd"/>
      <w:r w:rsidRPr="00731004">
        <w:t xml:space="preserve"> popřípadě hrabáním, bude plocha utužena válcování</w:t>
      </w:r>
      <w:r w:rsidR="009F056C" w:rsidRPr="00731004">
        <w:t>m</w:t>
      </w:r>
      <w:r w:rsidRPr="00731004">
        <w:t xml:space="preserve">. </w:t>
      </w:r>
    </w:p>
    <w:p w14:paraId="6D8DDE2C" w14:textId="47DB2F48" w:rsidR="00F63F94" w:rsidRPr="00731004" w:rsidRDefault="00F63F94" w:rsidP="00BD66E8">
      <w:pPr>
        <w:jc w:val="both"/>
      </w:pPr>
      <w:r w:rsidRPr="00731004">
        <w:t xml:space="preserve">Travní směs je navržena typově jako univerzálně rekreační. Jedná se o směs víceúčelovou, určenou pro zahradní, parkové a rekreační trávníky, které mají pěkně vypadat, a přitom dobře snášet běžný provoz. Jejich složení představuje přechod mezi směsmi pro okrasné a </w:t>
      </w:r>
      <w:proofErr w:type="spellStart"/>
      <w:r w:rsidRPr="00731004">
        <w:t>hřišťové</w:t>
      </w:r>
      <w:proofErr w:type="spellEnd"/>
      <w:r w:rsidRPr="00731004">
        <w:t xml:space="preserve"> trávníky. Z tohoto důvodu jsou proto druhově velmi pestré. Čím větší zátěž trávníku předpokládáme, tím vyšší by mělo být zastoupení jílku vytrvalého ve směsi.</w:t>
      </w:r>
    </w:p>
    <w:p w14:paraId="3EB1A95C" w14:textId="11A2924B" w:rsidR="00F63F94" w:rsidRPr="00731004" w:rsidRDefault="00F63F94" w:rsidP="00BD66E8">
      <w:pPr>
        <w:jc w:val="both"/>
      </w:pPr>
      <w:r w:rsidRPr="00731004">
        <w:t xml:space="preserve">Předpokládané složení směsi by mělo být přibližně následující: </w:t>
      </w:r>
    </w:p>
    <w:p w14:paraId="24D30FDB" w14:textId="07AC3020" w:rsidR="00F63F94" w:rsidRPr="00731004" w:rsidRDefault="008C04EC" w:rsidP="00BD66E8">
      <w:pPr>
        <w:pStyle w:val="Odstavecseseznamem"/>
        <w:numPr>
          <w:ilvl w:val="0"/>
          <w:numId w:val="6"/>
        </w:numPr>
        <w:jc w:val="both"/>
      </w:pPr>
      <w:r w:rsidRPr="00731004">
        <w:t>j</w:t>
      </w:r>
      <w:r w:rsidR="00B76C3F" w:rsidRPr="00731004">
        <w:t xml:space="preserve">ílek vytrvalý (kultivary </w:t>
      </w:r>
      <w:proofErr w:type="spellStart"/>
      <w:r w:rsidR="00B76C3F" w:rsidRPr="00731004">
        <w:t>cv</w:t>
      </w:r>
      <w:proofErr w:type="spellEnd"/>
      <w:r w:rsidR="00B76C3F" w:rsidRPr="00731004">
        <w:t xml:space="preserve">. </w:t>
      </w:r>
      <w:proofErr w:type="spellStart"/>
      <w:r w:rsidR="00B76C3F" w:rsidRPr="00731004">
        <w:t>Barsignum</w:t>
      </w:r>
      <w:proofErr w:type="spellEnd"/>
      <w:r w:rsidR="00B76C3F" w:rsidRPr="00731004">
        <w:t xml:space="preserve">, </w:t>
      </w:r>
      <w:proofErr w:type="spellStart"/>
      <w:r w:rsidR="00B76C3F" w:rsidRPr="00731004">
        <w:t>cv</w:t>
      </w:r>
      <w:proofErr w:type="spellEnd"/>
      <w:r w:rsidR="00B76C3F" w:rsidRPr="00731004">
        <w:t xml:space="preserve">. </w:t>
      </w:r>
      <w:proofErr w:type="spellStart"/>
      <w:r w:rsidR="00B76C3F" w:rsidRPr="00731004">
        <w:t>Barorlando</w:t>
      </w:r>
      <w:proofErr w:type="spellEnd"/>
      <w:r w:rsidR="00B76C3F" w:rsidRPr="00731004">
        <w:t xml:space="preserve">, </w:t>
      </w:r>
      <w:proofErr w:type="spellStart"/>
      <w:r w:rsidR="00B76C3F" w:rsidRPr="00731004">
        <w:t>cv</w:t>
      </w:r>
      <w:proofErr w:type="spellEnd"/>
      <w:r w:rsidR="00B76C3F" w:rsidRPr="00731004">
        <w:t xml:space="preserve">. </w:t>
      </w:r>
      <w:proofErr w:type="spellStart"/>
      <w:r w:rsidR="00B76C3F" w:rsidRPr="00731004">
        <w:t>Amiata</w:t>
      </w:r>
      <w:proofErr w:type="spellEnd"/>
      <w:r w:rsidR="00B76C3F" w:rsidRPr="00731004">
        <w:t>)                                  35%</w:t>
      </w:r>
    </w:p>
    <w:p w14:paraId="68793A74" w14:textId="7CA5C41C" w:rsidR="00B76C3F" w:rsidRPr="00731004" w:rsidRDefault="008C04EC" w:rsidP="00BD66E8">
      <w:pPr>
        <w:pStyle w:val="Odstavecseseznamem"/>
        <w:numPr>
          <w:ilvl w:val="0"/>
          <w:numId w:val="6"/>
        </w:numPr>
        <w:jc w:val="both"/>
      </w:pPr>
      <w:r w:rsidRPr="00731004">
        <w:lastRenderedPageBreak/>
        <w:t>k</w:t>
      </w:r>
      <w:r w:rsidR="00B76C3F" w:rsidRPr="00731004">
        <w:t>ostřava červená dlouze výběžkatá (</w:t>
      </w:r>
      <w:proofErr w:type="spellStart"/>
      <w:r w:rsidR="00B76C3F" w:rsidRPr="00731004">
        <w:t>cv</w:t>
      </w:r>
      <w:proofErr w:type="spellEnd"/>
      <w:r w:rsidR="00B76C3F" w:rsidRPr="00731004">
        <w:t xml:space="preserve">. </w:t>
      </w:r>
      <w:proofErr w:type="spellStart"/>
      <w:r w:rsidR="00B76C3F" w:rsidRPr="00731004">
        <w:t>Barustic</w:t>
      </w:r>
      <w:proofErr w:type="spellEnd"/>
      <w:r w:rsidR="00B76C3F" w:rsidRPr="00731004">
        <w:t>)                                                                15 %</w:t>
      </w:r>
    </w:p>
    <w:p w14:paraId="3654FCFF" w14:textId="773A1E4B" w:rsidR="00B76C3F" w:rsidRPr="00731004" w:rsidRDefault="008C04EC" w:rsidP="00BD66E8">
      <w:pPr>
        <w:pStyle w:val="Odstavecseseznamem"/>
        <w:numPr>
          <w:ilvl w:val="0"/>
          <w:numId w:val="6"/>
        </w:numPr>
        <w:jc w:val="both"/>
      </w:pPr>
      <w:r w:rsidRPr="00731004">
        <w:t>k</w:t>
      </w:r>
      <w:r w:rsidR="00B76C3F" w:rsidRPr="00731004">
        <w:t>ostřava červená krátce výběžkatá (</w:t>
      </w:r>
      <w:proofErr w:type="spellStart"/>
      <w:r w:rsidR="00B76C3F" w:rsidRPr="00731004">
        <w:t>cv</w:t>
      </w:r>
      <w:proofErr w:type="spellEnd"/>
      <w:r w:rsidR="00B76C3F" w:rsidRPr="00731004">
        <w:t xml:space="preserve">. </w:t>
      </w:r>
      <w:proofErr w:type="spellStart"/>
      <w:r w:rsidR="00B76C3F" w:rsidRPr="00731004">
        <w:t>Barpearl</w:t>
      </w:r>
      <w:proofErr w:type="spellEnd"/>
      <w:r w:rsidR="00B76C3F" w:rsidRPr="00731004">
        <w:t>)                                                                10 %</w:t>
      </w:r>
    </w:p>
    <w:p w14:paraId="2C5A8728" w14:textId="73AD79EB" w:rsidR="00B76C3F" w:rsidRPr="00731004" w:rsidRDefault="008C04EC" w:rsidP="00BD66E8">
      <w:pPr>
        <w:pStyle w:val="Odstavecseseznamem"/>
        <w:numPr>
          <w:ilvl w:val="0"/>
          <w:numId w:val="6"/>
        </w:numPr>
        <w:jc w:val="both"/>
      </w:pPr>
      <w:r w:rsidRPr="00731004">
        <w:t>k</w:t>
      </w:r>
      <w:r w:rsidR="00B76C3F" w:rsidRPr="00731004">
        <w:t>ostřava červená trsnatá (</w:t>
      </w:r>
      <w:proofErr w:type="spellStart"/>
      <w:r w:rsidR="00B76C3F" w:rsidRPr="00731004">
        <w:t>cv</w:t>
      </w:r>
      <w:proofErr w:type="spellEnd"/>
      <w:r w:rsidR="00B76C3F" w:rsidRPr="00731004">
        <w:t xml:space="preserve">. </w:t>
      </w:r>
      <w:proofErr w:type="spellStart"/>
      <w:r w:rsidR="00B76C3F" w:rsidRPr="00731004">
        <w:t>Sandrine</w:t>
      </w:r>
      <w:proofErr w:type="spellEnd"/>
      <w:r w:rsidR="00B76C3F" w:rsidRPr="00731004">
        <w:t xml:space="preserve">, </w:t>
      </w:r>
      <w:proofErr w:type="spellStart"/>
      <w:r w:rsidR="00B76C3F" w:rsidRPr="00731004">
        <w:t>cv</w:t>
      </w:r>
      <w:proofErr w:type="spellEnd"/>
      <w:r w:rsidR="00B76C3F" w:rsidRPr="00731004">
        <w:t xml:space="preserve">. </w:t>
      </w:r>
      <w:proofErr w:type="spellStart"/>
      <w:r w:rsidR="00B76C3F" w:rsidRPr="00731004">
        <w:t>Barchip</w:t>
      </w:r>
      <w:proofErr w:type="spellEnd"/>
      <w:r w:rsidR="00B76C3F" w:rsidRPr="00731004">
        <w:t>)                                                            15 %</w:t>
      </w:r>
    </w:p>
    <w:p w14:paraId="7AC127BC" w14:textId="4CADDF5D" w:rsidR="00B76C3F" w:rsidRPr="00731004" w:rsidRDefault="008C04EC" w:rsidP="00BD66E8">
      <w:pPr>
        <w:pStyle w:val="Odstavecseseznamem"/>
        <w:numPr>
          <w:ilvl w:val="0"/>
          <w:numId w:val="6"/>
        </w:numPr>
        <w:jc w:val="both"/>
      </w:pPr>
      <w:r w:rsidRPr="00731004">
        <w:t>k</w:t>
      </w:r>
      <w:r w:rsidR="00B76C3F" w:rsidRPr="00731004">
        <w:t>ostřava drsnolistá (</w:t>
      </w:r>
      <w:proofErr w:type="spellStart"/>
      <w:r w:rsidR="00B76C3F" w:rsidRPr="00731004">
        <w:t>cv</w:t>
      </w:r>
      <w:proofErr w:type="spellEnd"/>
      <w:r w:rsidR="00B76C3F" w:rsidRPr="00731004">
        <w:t xml:space="preserve">. </w:t>
      </w:r>
      <w:proofErr w:type="spellStart"/>
      <w:r w:rsidR="00B76C3F" w:rsidRPr="00731004">
        <w:t>Hardtop</w:t>
      </w:r>
      <w:proofErr w:type="spellEnd"/>
      <w:r w:rsidR="00B76C3F" w:rsidRPr="00731004">
        <w:t>)                                                                                             10 %</w:t>
      </w:r>
    </w:p>
    <w:p w14:paraId="485A99FC" w14:textId="6186802A" w:rsidR="00B76C3F" w:rsidRPr="00731004" w:rsidRDefault="008C04EC" w:rsidP="00BD66E8">
      <w:pPr>
        <w:pStyle w:val="Odstavecseseznamem"/>
        <w:numPr>
          <w:ilvl w:val="0"/>
          <w:numId w:val="6"/>
        </w:numPr>
        <w:jc w:val="both"/>
      </w:pPr>
      <w:r w:rsidRPr="00731004">
        <w:t>l</w:t>
      </w:r>
      <w:r w:rsidR="00B76C3F" w:rsidRPr="00731004">
        <w:t>ipnice luční (</w:t>
      </w:r>
      <w:proofErr w:type="spellStart"/>
      <w:r w:rsidR="00B76C3F" w:rsidRPr="00731004">
        <w:t>cv</w:t>
      </w:r>
      <w:proofErr w:type="spellEnd"/>
      <w:r w:rsidR="00B76C3F" w:rsidRPr="00731004">
        <w:t xml:space="preserve">. </w:t>
      </w:r>
      <w:proofErr w:type="spellStart"/>
      <w:r w:rsidR="00B76C3F" w:rsidRPr="00731004">
        <w:t>Sanbeam</w:t>
      </w:r>
      <w:proofErr w:type="spellEnd"/>
      <w:r w:rsidR="00B76C3F" w:rsidRPr="00731004">
        <w:t xml:space="preserve">, </w:t>
      </w:r>
      <w:proofErr w:type="spellStart"/>
      <w:r w:rsidR="00B76C3F" w:rsidRPr="00731004">
        <w:t>cv</w:t>
      </w:r>
      <w:proofErr w:type="spellEnd"/>
      <w:r w:rsidR="00B76C3F" w:rsidRPr="00731004">
        <w:t xml:space="preserve">. </w:t>
      </w:r>
      <w:proofErr w:type="spellStart"/>
      <w:r w:rsidR="00B76C3F" w:rsidRPr="00731004">
        <w:t>Conni</w:t>
      </w:r>
      <w:proofErr w:type="spellEnd"/>
      <w:r w:rsidR="00B76C3F" w:rsidRPr="00731004">
        <w:t>)                                                                                     15 %</w:t>
      </w:r>
    </w:p>
    <w:p w14:paraId="1DB69C87" w14:textId="77777777" w:rsidR="00B76C3F" w:rsidRPr="00731004" w:rsidRDefault="00B76C3F" w:rsidP="00BD66E8">
      <w:pPr>
        <w:ind w:firstLine="708"/>
        <w:jc w:val="both"/>
      </w:pPr>
    </w:p>
    <w:p w14:paraId="4FC43DD4" w14:textId="69253068" w:rsidR="00A34F2F" w:rsidRPr="00731004" w:rsidRDefault="00A34F2F" w:rsidP="00BD66E8">
      <w:pPr>
        <w:ind w:firstLine="708"/>
        <w:jc w:val="both"/>
      </w:pPr>
      <w:r w:rsidRPr="00731004">
        <w:t>8)</w:t>
      </w:r>
      <w:r w:rsidR="00B76C3F" w:rsidRPr="00731004">
        <w:t xml:space="preserve">    </w:t>
      </w:r>
      <w:r w:rsidRPr="00731004">
        <w:t>Následná a rozvojová péče</w:t>
      </w:r>
    </w:p>
    <w:p w14:paraId="2166920A" w14:textId="161E2C06" w:rsidR="00A34F2F" w:rsidRPr="00731004" w:rsidRDefault="00A34F2F" w:rsidP="00BD66E8">
      <w:pPr>
        <w:jc w:val="both"/>
      </w:pPr>
      <w:r w:rsidRPr="00731004">
        <w:t xml:space="preserve">Pro zdárný růst a vývoj nově realizovaných výsadeb a ozelenění je nezbytné zajistit následnou intenzivní péči v souladu s ČSN 83 9051. Kvalitní péče na trvalém stanovišti zaručuje dobré zakořenění a ujmutí </w:t>
      </w:r>
      <w:r w:rsidR="000D5818" w:rsidRPr="00731004">
        <w:t xml:space="preserve">dřevin a překonání </w:t>
      </w:r>
      <w:proofErr w:type="spellStart"/>
      <w:r w:rsidR="000D5818" w:rsidRPr="00731004">
        <w:t>přesazovacího</w:t>
      </w:r>
      <w:proofErr w:type="spellEnd"/>
      <w:r w:rsidR="000D5818" w:rsidRPr="00731004">
        <w:t xml:space="preserve"> stresu. Důkladná a opakovaná zálivka je nutná zejména při jarní výsadbě. Zalévá se méně často, ale důkladně.</w:t>
      </w:r>
    </w:p>
    <w:p w14:paraId="1E8BAB76" w14:textId="0EC67002" w:rsidR="000D5818" w:rsidRPr="00731004" w:rsidRDefault="000D5818" w:rsidP="00BD66E8">
      <w:pPr>
        <w:jc w:val="both"/>
      </w:pPr>
      <w:proofErr w:type="spellStart"/>
      <w:r w:rsidRPr="00731004">
        <w:t>Povýsadbová</w:t>
      </w:r>
      <w:proofErr w:type="spellEnd"/>
      <w:r w:rsidRPr="00731004">
        <w:t xml:space="preserve"> péče o vzrostlé stromy spočívá v následujících opatřeních: </w:t>
      </w:r>
    </w:p>
    <w:p w14:paraId="6DC3A376" w14:textId="72E5AA65" w:rsidR="000D5818" w:rsidRPr="00731004" w:rsidRDefault="000D5818" w:rsidP="00BD66E8">
      <w:pPr>
        <w:pStyle w:val="Odstavecseseznamem"/>
        <w:numPr>
          <w:ilvl w:val="0"/>
          <w:numId w:val="6"/>
        </w:numPr>
        <w:jc w:val="both"/>
      </w:pPr>
      <w:r w:rsidRPr="00731004">
        <w:t>Pravidelná a dostatečná zálivka</w:t>
      </w:r>
    </w:p>
    <w:p w14:paraId="0B2D2A62" w14:textId="16258264" w:rsidR="000D5818" w:rsidRPr="00731004" w:rsidRDefault="000D5818" w:rsidP="00BD66E8">
      <w:pPr>
        <w:pStyle w:val="Odstavecseseznamem"/>
        <w:numPr>
          <w:ilvl w:val="0"/>
          <w:numId w:val="6"/>
        </w:numPr>
        <w:jc w:val="both"/>
      </w:pPr>
      <w:r w:rsidRPr="00731004">
        <w:t>Péče o kořenovou mísu</w:t>
      </w:r>
    </w:p>
    <w:p w14:paraId="3807F186" w14:textId="5C845244" w:rsidR="000D5818" w:rsidRPr="00731004" w:rsidRDefault="000D5818" w:rsidP="00BD66E8">
      <w:pPr>
        <w:pStyle w:val="Odstavecseseznamem"/>
        <w:numPr>
          <w:ilvl w:val="0"/>
          <w:numId w:val="6"/>
        </w:numPr>
        <w:jc w:val="both"/>
      </w:pPr>
      <w:r w:rsidRPr="00731004">
        <w:t xml:space="preserve">Výchovný řez (prosvětlování koruny, odstraňování </w:t>
      </w:r>
      <w:proofErr w:type="spellStart"/>
      <w:r w:rsidRPr="00731004">
        <w:t>kodominantních</w:t>
      </w:r>
      <w:proofErr w:type="spellEnd"/>
      <w:r w:rsidRPr="00731004">
        <w:t xml:space="preserve"> výhonů)</w:t>
      </w:r>
    </w:p>
    <w:p w14:paraId="5B54DDFB" w14:textId="02E4B895" w:rsidR="000D5818" w:rsidRPr="00731004" w:rsidRDefault="000D5818" w:rsidP="00BD66E8">
      <w:pPr>
        <w:pStyle w:val="Odstavecseseznamem"/>
        <w:numPr>
          <w:ilvl w:val="0"/>
          <w:numId w:val="6"/>
        </w:numPr>
        <w:jc w:val="both"/>
      </w:pPr>
      <w:r w:rsidRPr="00731004">
        <w:t>Pravidelná kontrola jutové bandáže, kotvení a jeho včasné odstranění</w:t>
      </w:r>
    </w:p>
    <w:p w14:paraId="1B89EB5F" w14:textId="603F3772" w:rsidR="000D5818" w:rsidRPr="00731004" w:rsidRDefault="000D5818" w:rsidP="00BD66E8">
      <w:pPr>
        <w:pStyle w:val="Odstavecseseznamem"/>
        <w:numPr>
          <w:ilvl w:val="0"/>
          <w:numId w:val="6"/>
        </w:numPr>
        <w:jc w:val="both"/>
      </w:pPr>
      <w:r w:rsidRPr="00731004">
        <w:t>Ošetření mechanických poranění</w:t>
      </w:r>
    </w:p>
    <w:p w14:paraId="743EF3C4" w14:textId="080FCA71" w:rsidR="000D5818" w:rsidRPr="00731004" w:rsidRDefault="000D5818" w:rsidP="00BD66E8">
      <w:pPr>
        <w:pStyle w:val="Odstavecseseznamem"/>
        <w:numPr>
          <w:ilvl w:val="0"/>
          <w:numId w:val="6"/>
        </w:numPr>
        <w:jc w:val="both"/>
      </w:pPr>
      <w:r w:rsidRPr="00731004">
        <w:t>Sledování zdravotního stavu, ochrana stromu před chorobami a škůdci</w:t>
      </w:r>
    </w:p>
    <w:p w14:paraId="60D5F9E3" w14:textId="1AE33FD3" w:rsidR="000D5818" w:rsidRPr="00731004" w:rsidRDefault="000D5818" w:rsidP="00BD66E8">
      <w:pPr>
        <w:jc w:val="both"/>
      </w:pPr>
      <w:r w:rsidRPr="00731004">
        <w:t xml:space="preserve">U keřů je nezbytné provádět: </w:t>
      </w:r>
    </w:p>
    <w:p w14:paraId="1B143E6C" w14:textId="591E29B8" w:rsidR="000D5818" w:rsidRPr="00731004" w:rsidRDefault="000D5818" w:rsidP="00BD66E8">
      <w:pPr>
        <w:pStyle w:val="Odstavecseseznamem"/>
        <w:numPr>
          <w:ilvl w:val="0"/>
          <w:numId w:val="6"/>
        </w:numPr>
        <w:jc w:val="both"/>
      </w:pPr>
      <w:r w:rsidRPr="00731004">
        <w:t>Pravidelný řez (dle konkrétního duhu dřeviny) podporující zahuštění či tvarování keřů</w:t>
      </w:r>
    </w:p>
    <w:p w14:paraId="7533508E" w14:textId="6F385BD7" w:rsidR="000D5818" w:rsidRPr="00731004" w:rsidRDefault="000D5818" w:rsidP="00BD66E8">
      <w:pPr>
        <w:pStyle w:val="Odstavecseseznamem"/>
        <w:numPr>
          <w:ilvl w:val="0"/>
          <w:numId w:val="6"/>
        </w:numPr>
        <w:jc w:val="both"/>
      </w:pPr>
      <w:r w:rsidRPr="00731004">
        <w:t xml:space="preserve">Doplňování </w:t>
      </w:r>
      <w:proofErr w:type="spellStart"/>
      <w:r w:rsidRPr="00731004">
        <w:t>slehávající</w:t>
      </w:r>
      <w:proofErr w:type="spellEnd"/>
      <w:r w:rsidRPr="00731004">
        <w:t xml:space="preserve"> se borky</w:t>
      </w:r>
    </w:p>
    <w:p w14:paraId="60282D9B" w14:textId="58F27E89" w:rsidR="000D5818" w:rsidRPr="00731004" w:rsidRDefault="000D5818" w:rsidP="00BD66E8">
      <w:pPr>
        <w:pStyle w:val="Odstavecseseznamem"/>
        <w:numPr>
          <w:ilvl w:val="0"/>
          <w:numId w:val="6"/>
        </w:numPr>
        <w:jc w:val="both"/>
      </w:pPr>
      <w:r w:rsidRPr="00731004">
        <w:t>Odplevelení výsadbového pásu či plochy</w:t>
      </w:r>
    </w:p>
    <w:p w14:paraId="05BC66E6" w14:textId="69ED38FD" w:rsidR="000D5818" w:rsidRPr="00731004" w:rsidRDefault="000D5818" w:rsidP="00BD66E8">
      <w:pPr>
        <w:pStyle w:val="Odstavecseseznamem"/>
        <w:numPr>
          <w:ilvl w:val="0"/>
          <w:numId w:val="6"/>
        </w:numPr>
        <w:jc w:val="both"/>
      </w:pPr>
      <w:r w:rsidRPr="00731004">
        <w:t>Pravidelná a dostatečná zálivka</w:t>
      </w:r>
    </w:p>
    <w:p w14:paraId="4CB03F57" w14:textId="5DB38B6E" w:rsidR="000D5818" w:rsidRPr="00731004" w:rsidRDefault="000D5818" w:rsidP="00BD66E8">
      <w:pPr>
        <w:pStyle w:val="Odstavecseseznamem"/>
        <w:numPr>
          <w:ilvl w:val="0"/>
          <w:numId w:val="6"/>
        </w:numPr>
        <w:jc w:val="both"/>
      </w:pPr>
      <w:r w:rsidRPr="00731004">
        <w:t>Případná dosadba uhynulých dřevin</w:t>
      </w:r>
    </w:p>
    <w:p w14:paraId="17E32C95" w14:textId="57F99A15" w:rsidR="000D5818" w:rsidRPr="00731004" w:rsidRDefault="000D5818" w:rsidP="00BD66E8">
      <w:pPr>
        <w:jc w:val="both"/>
      </w:pPr>
      <w:r w:rsidRPr="00731004">
        <w:t>Trávníky:</w:t>
      </w:r>
    </w:p>
    <w:p w14:paraId="1D990BD8" w14:textId="74BED7D1" w:rsidR="000D5818" w:rsidRPr="00731004" w:rsidRDefault="000D5818" w:rsidP="00BD66E8">
      <w:pPr>
        <w:pStyle w:val="Odstavecseseznamem"/>
        <w:numPr>
          <w:ilvl w:val="0"/>
          <w:numId w:val="6"/>
        </w:numPr>
        <w:jc w:val="both"/>
      </w:pPr>
      <w:r w:rsidRPr="00731004">
        <w:t>Pravidelné kosení s odvozem pokosené trávy v době vegetace</w:t>
      </w:r>
    </w:p>
    <w:p w14:paraId="586A5094" w14:textId="57552FB7" w:rsidR="000D5818" w:rsidRPr="00731004" w:rsidRDefault="000D5818" w:rsidP="00BD66E8">
      <w:pPr>
        <w:pStyle w:val="Odstavecseseznamem"/>
        <w:numPr>
          <w:ilvl w:val="0"/>
          <w:numId w:val="6"/>
        </w:numPr>
        <w:jc w:val="both"/>
      </w:pPr>
      <w:r w:rsidRPr="00731004">
        <w:t>Vyhrabání min. 2x ročně tj. na jaře a na podzim (vč. shrabání listí)</w:t>
      </w:r>
    </w:p>
    <w:p w14:paraId="7A14568B" w14:textId="0FE0ED99" w:rsidR="000D5818" w:rsidRPr="00731004" w:rsidRDefault="000D5818" w:rsidP="00BD66E8">
      <w:pPr>
        <w:pStyle w:val="Odstavecseseznamem"/>
        <w:numPr>
          <w:ilvl w:val="0"/>
          <w:numId w:val="6"/>
        </w:numPr>
        <w:jc w:val="both"/>
      </w:pPr>
      <w:r w:rsidRPr="00731004">
        <w:t>Případné dosetí sešlapaných míst</w:t>
      </w:r>
    </w:p>
    <w:p w14:paraId="4307CEAA" w14:textId="41875598" w:rsidR="000D5818" w:rsidRPr="00731004" w:rsidRDefault="000D5818" w:rsidP="00BD66E8">
      <w:pPr>
        <w:pStyle w:val="Odstavecseseznamem"/>
        <w:numPr>
          <w:ilvl w:val="0"/>
          <w:numId w:val="6"/>
        </w:numPr>
        <w:jc w:val="both"/>
      </w:pPr>
      <w:r w:rsidRPr="00731004">
        <w:t>Odplevelování, přihnojování a provzdušňování (dle stavu trávníku)</w:t>
      </w:r>
    </w:p>
    <w:p w14:paraId="7FEB82BB" w14:textId="2632D8C1" w:rsidR="00072AD7" w:rsidRPr="00731004" w:rsidRDefault="00072AD7" w:rsidP="00072AD7">
      <w:pPr>
        <w:jc w:val="both"/>
      </w:pPr>
      <w:r w:rsidRPr="00731004">
        <w:t xml:space="preserve">Tyto práce bude provádět realizační firma jedno vegetační období, poté budou sadové úpravy předány konečnému vlastníkovi. </w:t>
      </w:r>
    </w:p>
    <w:p w14:paraId="79463BFE" w14:textId="16786840" w:rsidR="00CD7EB3" w:rsidRPr="00731004" w:rsidRDefault="00CD7EB3" w:rsidP="00CD7EB3">
      <w:pPr>
        <w:pStyle w:val="Odstavecseseznamem"/>
        <w:jc w:val="both"/>
      </w:pPr>
    </w:p>
    <w:p w14:paraId="24442529" w14:textId="77777777" w:rsidR="00CD7EB3" w:rsidRPr="00731004" w:rsidRDefault="00CD7EB3" w:rsidP="00CD7EB3">
      <w:pPr>
        <w:pStyle w:val="Odstavecseseznamem"/>
        <w:jc w:val="both"/>
      </w:pPr>
    </w:p>
    <w:p w14:paraId="443521B2" w14:textId="2E459B73" w:rsidR="00CD7EB3" w:rsidRPr="00731004" w:rsidRDefault="00CD7EB3" w:rsidP="00CD7EB3">
      <w:pPr>
        <w:pStyle w:val="Odstavecseseznamem"/>
        <w:numPr>
          <w:ilvl w:val="0"/>
          <w:numId w:val="7"/>
        </w:numPr>
        <w:jc w:val="both"/>
      </w:pPr>
      <w:r w:rsidRPr="00731004">
        <w:t>Výkaz výměr</w:t>
      </w:r>
    </w:p>
    <w:p w14:paraId="52B8A3A1" w14:textId="77777777" w:rsidR="00DB1156" w:rsidRPr="00731004" w:rsidRDefault="00CD7EB3" w:rsidP="00DB1156">
      <w:pPr>
        <w:spacing w:after="0"/>
        <w:jc w:val="both"/>
      </w:pPr>
      <w:r w:rsidRPr="00731004">
        <w:t>Parkový trávník setý</w:t>
      </w:r>
    </w:p>
    <w:p w14:paraId="3F696537" w14:textId="04E056DC" w:rsidR="00CD7EB3" w:rsidRPr="00731004" w:rsidRDefault="00DB1156" w:rsidP="00DB1156">
      <w:r w:rsidRPr="00731004">
        <w:t>(včetně dotčených ploch sousedních pozemků – uvedení do původního stavu)</w:t>
      </w:r>
      <w:r w:rsidR="00F14E9E" w:rsidRPr="00731004">
        <w:t xml:space="preserve">  </w:t>
      </w:r>
      <w:r w:rsidRPr="00731004">
        <w:tab/>
      </w:r>
      <w:r w:rsidRPr="00731004">
        <w:tab/>
        <w:t xml:space="preserve">    550 m2</w:t>
      </w:r>
      <w:r w:rsidR="00F14E9E" w:rsidRPr="00731004">
        <w:t xml:space="preserve">                                                                                         </w:t>
      </w:r>
    </w:p>
    <w:p w14:paraId="009FD6E4" w14:textId="76E4466D" w:rsidR="00072AD7" w:rsidRPr="00731004" w:rsidRDefault="00072AD7" w:rsidP="00CD7EB3">
      <w:pPr>
        <w:jc w:val="both"/>
      </w:pPr>
      <w:r w:rsidRPr="00731004">
        <w:t xml:space="preserve">Travní semeno </w:t>
      </w:r>
      <w:r w:rsidR="00F14E9E" w:rsidRPr="00731004">
        <w:t xml:space="preserve"> </w:t>
      </w:r>
      <w:r w:rsidRPr="00731004">
        <w:t xml:space="preserve"> </w:t>
      </w:r>
      <w:r w:rsidR="00F14E9E" w:rsidRPr="00731004">
        <w:t xml:space="preserve">                                                                                                                                  </w:t>
      </w:r>
      <w:r w:rsidR="00DB1156" w:rsidRPr="00731004">
        <w:t>15</w:t>
      </w:r>
      <w:r w:rsidRPr="00731004">
        <w:t xml:space="preserve"> kg</w:t>
      </w:r>
    </w:p>
    <w:p w14:paraId="0C15452D" w14:textId="630A5403" w:rsidR="00CD7EB3" w:rsidRPr="00731004" w:rsidRDefault="00CD7EB3" w:rsidP="00CD7EB3">
      <w:pPr>
        <w:jc w:val="both"/>
      </w:pPr>
      <w:r w:rsidRPr="00731004">
        <w:t xml:space="preserve">Výsadba </w:t>
      </w:r>
      <w:proofErr w:type="spellStart"/>
      <w:r w:rsidRPr="00731004">
        <w:t>půdopokryvných</w:t>
      </w:r>
      <w:proofErr w:type="spellEnd"/>
      <w:r w:rsidRPr="00731004">
        <w:t xml:space="preserve"> rostlin </w:t>
      </w:r>
      <w:r w:rsidR="00F14E9E" w:rsidRPr="00731004">
        <w:t xml:space="preserve">                                                                                       </w:t>
      </w:r>
      <w:r w:rsidRPr="00731004">
        <w:t xml:space="preserve"> </w:t>
      </w:r>
      <w:r w:rsidR="00F14E9E" w:rsidRPr="00731004">
        <w:t xml:space="preserve">                  </w:t>
      </w:r>
      <w:r w:rsidRPr="00731004">
        <w:t>25 ks</w:t>
      </w:r>
    </w:p>
    <w:p w14:paraId="1092BBE3" w14:textId="3D5E0805" w:rsidR="00CD7EB3" w:rsidRPr="00731004" w:rsidRDefault="00CD7EB3" w:rsidP="00CD7EB3">
      <w:pPr>
        <w:jc w:val="both"/>
      </w:pPr>
      <w:r w:rsidRPr="00731004">
        <w:t>Výsadba keřů</w:t>
      </w:r>
      <w:r w:rsidR="00F14E9E" w:rsidRPr="00731004">
        <w:t xml:space="preserve">                                                                                                                                              </w:t>
      </w:r>
      <w:r w:rsidR="00D14D07" w:rsidRPr="00731004">
        <w:t xml:space="preserve"> </w:t>
      </w:r>
      <w:r w:rsidRPr="00731004">
        <w:t>2 ks</w:t>
      </w:r>
    </w:p>
    <w:p w14:paraId="1A8D2BCF" w14:textId="609E4D5E" w:rsidR="00CD7EB3" w:rsidRPr="00731004" w:rsidRDefault="00CD7EB3" w:rsidP="00CD7EB3">
      <w:pPr>
        <w:jc w:val="both"/>
      </w:pPr>
      <w:r w:rsidRPr="00731004">
        <w:lastRenderedPageBreak/>
        <w:t xml:space="preserve">Výsadba trav </w:t>
      </w:r>
      <w:r w:rsidR="00F14E9E" w:rsidRPr="00731004">
        <w:t xml:space="preserve">                                                                                                                                             </w:t>
      </w:r>
      <w:r w:rsidRPr="00731004">
        <w:t>15 ks</w:t>
      </w:r>
    </w:p>
    <w:p w14:paraId="6FCDDBAE" w14:textId="1E0553EB" w:rsidR="00CD7EB3" w:rsidRPr="00731004" w:rsidRDefault="00CD7EB3" w:rsidP="00CD7EB3">
      <w:pPr>
        <w:jc w:val="both"/>
      </w:pPr>
      <w:r w:rsidRPr="00731004">
        <w:t xml:space="preserve">Výsadba popínavých rostlin </w:t>
      </w:r>
      <w:r w:rsidR="00F14E9E" w:rsidRPr="00731004">
        <w:t xml:space="preserve">                                                                                                                   </w:t>
      </w:r>
      <w:r w:rsidRPr="00731004">
        <w:t>51 ks</w:t>
      </w:r>
    </w:p>
    <w:p w14:paraId="539D2168" w14:textId="77777777" w:rsidR="00F14E9E" w:rsidRPr="00731004" w:rsidRDefault="00F14E9E" w:rsidP="00CD7EB3">
      <w:pPr>
        <w:jc w:val="both"/>
      </w:pPr>
      <w:r w:rsidRPr="00731004">
        <w:t xml:space="preserve">Celkový počet jamek pro výsadbu </w:t>
      </w:r>
      <w:proofErr w:type="spellStart"/>
      <w:r w:rsidRPr="00731004">
        <w:t>půdopokryvných</w:t>
      </w:r>
      <w:proofErr w:type="spellEnd"/>
      <w:r w:rsidRPr="00731004">
        <w:t xml:space="preserve"> rostlin, keřů, trav a popínavých rostlin </w:t>
      </w:r>
    </w:p>
    <w:p w14:paraId="294C9815" w14:textId="2A35FFD8" w:rsidR="00F14E9E" w:rsidRPr="00731004" w:rsidRDefault="00F14E9E" w:rsidP="00CD7EB3">
      <w:pPr>
        <w:jc w:val="both"/>
      </w:pPr>
      <w:r w:rsidRPr="00731004">
        <w:t>(velikost jednotlivých jamek je specifikována v předchozím textu)                                                 93 jamek</w:t>
      </w:r>
    </w:p>
    <w:p w14:paraId="06A03AC7" w14:textId="733EFA37" w:rsidR="00CD7EB3" w:rsidRPr="00731004" w:rsidRDefault="00CD7EB3" w:rsidP="00CD7EB3">
      <w:pPr>
        <w:jc w:val="both"/>
      </w:pPr>
      <w:r w:rsidRPr="00731004">
        <w:t xml:space="preserve">Výsadba vzrostlých stromů </w:t>
      </w:r>
      <w:r w:rsidR="00F14E9E" w:rsidRPr="00731004">
        <w:t xml:space="preserve">                                                                                                 </w:t>
      </w:r>
      <w:r w:rsidR="00C120CA" w:rsidRPr="00731004">
        <w:t xml:space="preserve">                     </w:t>
      </w:r>
      <w:r w:rsidRPr="00731004">
        <w:t>9 ks</w:t>
      </w:r>
    </w:p>
    <w:p w14:paraId="34CC2355" w14:textId="1CFF5E77" w:rsidR="00F14E9E" w:rsidRPr="00731004" w:rsidRDefault="00F14E9E" w:rsidP="00CD7EB3">
      <w:pPr>
        <w:jc w:val="both"/>
      </w:pPr>
      <w:r w:rsidRPr="00731004">
        <w:t>Počet jam pro výsadbu vzrostlých stromů (objem každé jámy přibližně 0,5 m</w:t>
      </w:r>
      <w:r w:rsidRPr="00731004">
        <w:rPr>
          <w:vertAlign w:val="superscript"/>
        </w:rPr>
        <w:t>3</w:t>
      </w:r>
      <w:r w:rsidRPr="00731004">
        <w:t xml:space="preserve">)      </w:t>
      </w:r>
      <w:r w:rsidR="00C120CA" w:rsidRPr="00731004">
        <w:t xml:space="preserve">                     </w:t>
      </w:r>
      <w:r w:rsidRPr="00731004">
        <w:t>9 jam</w:t>
      </w:r>
    </w:p>
    <w:p w14:paraId="05473269" w14:textId="4CFB4207" w:rsidR="00F14E9E" w:rsidRPr="00731004" w:rsidRDefault="00F14E9E" w:rsidP="00CD7EB3">
      <w:pPr>
        <w:jc w:val="both"/>
      </w:pPr>
      <w:r w:rsidRPr="00731004">
        <w:t xml:space="preserve">Upevňovací kůly ke vzrostlým stromům (3 ks na jeden strom)                                     </w:t>
      </w:r>
      <w:r w:rsidR="00C120CA" w:rsidRPr="00731004">
        <w:t xml:space="preserve">                  </w:t>
      </w:r>
      <w:r w:rsidR="00D14D07" w:rsidRPr="00731004">
        <w:t xml:space="preserve"> </w:t>
      </w:r>
      <w:r w:rsidRPr="00731004">
        <w:t>27 ks</w:t>
      </w:r>
    </w:p>
    <w:p w14:paraId="165E3CB0" w14:textId="44D09AD1" w:rsidR="00F14E9E" w:rsidRPr="00731004" w:rsidRDefault="00F14E9E" w:rsidP="00CD7EB3">
      <w:pPr>
        <w:jc w:val="both"/>
      </w:pPr>
      <w:r w:rsidRPr="00731004">
        <w:t xml:space="preserve">Upevňovací textilní úvazek (šíře 3 cm)                                                                               </w:t>
      </w:r>
      <w:r w:rsidR="00C120CA" w:rsidRPr="00731004">
        <w:t xml:space="preserve">                   </w:t>
      </w:r>
      <w:r w:rsidRPr="00731004">
        <w:t>18 m</w:t>
      </w:r>
    </w:p>
    <w:p w14:paraId="6556E577" w14:textId="77777777" w:rsidR="00F14E9E" w:rsidRPr="00731004" w:rsidRDefault="00F14E9E" w:rsidP="00CD7EB3">
      <w:pPr>
        <w:jc w:val="both"/>
      </w:pPr>
      <w:r w:rsidRPr="00731004">
        <w:t>Jutová bandáž (šíře 10 cm), mimo dva ks buku lesního (</w:t>
      </w:r>
      <w:proofErr w:type="spellStart"/>
      <w:r w:rsidRPr="00731004">
        <w:t>Fagus</w:t>
      </w:r>
      <w:proofErr w:type="spellEnd"/>
      <w:r w:rsidRPr="00731004">
        <w:t xml:space="preserve"> </w:t>
      </w:r>
      <w:proofErr w:type="spellStart"/>
      <w:r w:rsidRPr="00731004">
        <w:t>silvatica</w:t>
      </w:r>
      <w:proofErr w:type="spellEnd"/>
      <w:r w:rsidRPr="00731004">
        <w:t xml:space="preserve"> </w:t>
      </w:r>
      <w:proofErr w:type="spellStart"/>
      <w:r w:rsidRPr="00731004">
        <w:t>cv</w:t>
      </w:r>
      <w:proofErr w:type="spellEnd"/>
      <w:r w:rsidRPr="00731004">
        <w:t xml:space="preserve">. </w:t>
      </w:r>
      <w:proofErr w:type="spellStart"/>
      <w:r w:rsidRPr="00731004">
        <w:t>Dawyck</w:t>
      </w:r>
      <w:proofErr w:type="spellEnd"/>
      <w:r w:rsidRPr="00731004">
        <w:t>)</w:t>
      </w:r>
    </w:p>
    <w:p w14:paraId="5972742C" w14:textId="719EEDB7" w:rsidR="00F14E9E" w:rsidRPr="00731004" w:rsidRDefault="00F14E9E" w:rsidP="00CD7EB3">
      <w:pPr>
        <w:jc w:val="both"/>
      </w:pPr>
      <w:r w:rsidRPr="00731004">
        <w:t>a dvou ks dubu letního (</w:t>
      </w:r>
      <w:proofErr w:type="spellStart"/>
      <w:r w:rsidRPr="00731004">
        <w:t>Quercus</w:t>
      </w:r>
      <w:proofErr w:type="spellEnd"/>
      <w:r w:rsidRPr="00731004">
        <w:t xml:space="preserve"> robur </w:t>
      </w:r>
      <w:proofErr w:type="spellStart"/>
      <w:r w:rsidRPr="00731004">
        <w:t>cv</w:t>
      </w:r>
      <w:proofErr w:type="spellEnd"/>
      <w:r w:rsidRPr="00731004">
        <w:t xml:space="preserve">. </w:t>
      </w:r>
      <w:proofErr w:type="spellStart"/>
      <w:r w:rsidRPr="00731004">
        <w:t>Fastigiata</w:t>
      </w:r>
      <w:proofErr w:type="spellEnd"/>
      <w:r w:rsidRPr="00731004">
        <w:t xml:space="preserve">)                                                    </w:t>
      </w:r>
      <w:r w:rsidR="00C120CA" w:rsidRPr="00731004">
        <w:t xml:space="preserve">                   </w:t>
      </w:r>
      <w:r w:rsidRPr="00731004">
        <w:t xml:space="preserve">25 m      </w:t>
      </w:r>
    </w:p>
    <w:p w14:paraId="36DBEF2F" w14:textId="03A6C671" w:rsidR="00F14E9E" w:rsidRPr="00731004" w:rsidRDefault="00F14E9E" w:rsidP="00CD7EB3">
      <w:pPr>
        <w:jc w:val="both"/>
      </w:pPr>
      <w:r w:rsidRPr="00731004">
        <w:t xml:space="preserve">Substrát pro výsadbu stromů, keřů, </w:t>
      </w:r>
      <w:proofErr w:type="spellStart"/>
      <w:r w:rsidRPr="00731004">
        <w:t>půdopokryvných</w:t>
      </w:r>
      <w:proofErr w:type="spellEnd"/>
      <w:r w:rsidRPr="00731004">
        <w:t xml:space="preserve"> rostlin, trav a popínavých rostlin           </w:t>
      </w:r>
      <w:r w:rsidR="00D14D07" w:rsidRPr="00731004">
        <w:t xml:space="preserve"> </w:t>
      </w:r>
      <w:r w:rsidRPr="00731004">
        <w:t>2,5 m</w:t>
      </w:r>
      <w:r w:rsidRPr="00731004">
        <w:rPr>
          <w:vertAlign w:val="superscript"/>
        </w:rPr>
        <w:t>3</w:t>
      </w:r>
      <w:r w:rsidRPr="00731004">
        <w:t xml:space="preserve">      </w:t>
      </w:r>
    </w:p>
    <w:p w14:paraId="4758426E" w14:textId="2F7D5A1B" w:rsidR="00C120CA" w:rsidRPr="00731004" w:rsidRDefault="00F14E9E" w:rsidP="00CD7EB3">
      <w:pPr>
        <w:jc w:val="both"/>
      </w:pPr>
      <w:r w:rsidRPr="00731004">
        <w:t>Hnojivo pro výsadbu stromů (průměrně sedm tablet o hmotnosti 10 g</w:t>
      </w:r>
      <w:r w:rsidR="00C120CA" w:rsidRPr="00731004">
        <w:t>/</w:t>
      </w:r>
      <w:r w:rsidRPr="00731004">
        <w:t xml:space="preserve">strom)                     </w:t>
      </w:r>
      <w:r w:rsidR="00C120CA" w:rsidRPr="00731004">
        <w:t xml:space="preserve"> </w:t>
      </w:r>
      <w:r w:rsidR="00D14D07" w:rsidRPr="00731004">
        <w:t xml:space="preserve">   </w:t>
      </w:r>
      <w:r w:rsidR="00BF40A5" w:rsidRPr="00731004">
        <w:t xml:space="preserve"> </w:t>
      </w:r>
      <w:r w:rsidR="00D14D07" w:rsidRPr="00731004">
        <w:t xml:space="preserve"> </w:t>
      </w:r>
      <w:r w:rsidR="00C120CA" w:rsidRPr="00731004">
        <w:t>63 tablet</w:t>
      </w:r>
    </w:p>
    <w:p w14:paraId="56D31E73" w14:textId="3FE523CF" w:rsidR="00C120CA" w:rsidRPr="00731004" w:rsidRDefault="00C120CA" w:rsidP="00CD7EB3">
      <w:pPr>
        <w:jc w:val="both"/>
      </w:pPr>
      <w:r w:rsidRPr="00731004">
        <w:t>Hnojivo pro ostatní sazenice (jedna tableta/sazenici)</w:t>
      </w:r>
      <w:r w:rsidR="00F14E9E" w:rsidRPr="00731004">
        <w:t xml:space="preserve">       </w:t>
      </w:r>
      <w:r w:rsidR="00BF40A5" w:rsidRPr="00731004">
        <w:t xml:space="preserve">                                                                 95 tablet</w:t>
      </w:r>
    </w:p>
    <w:p w14:paraId="485ED3BE" w14:textId="6D2B9ACF" w:rsidR="00C120CA" w:rsidRPr="00731004" w:rsidRDefault="00C120CA" w:rsidP="00CD7EB3">
      <w:pPr>
        <w:jc w:val="both"/>
        <w:rPr>
          <w:vertAlign w:val="superscript"/>
        </w:rPr>
      </w:pPr>
      <w:r w:rsidRPr="00731004">
        <w:t>Drcená kůra</w:t>
      </w:r>
      <w:r w:rsidR="00F14E9E" w:rsidRPr="00731004">
        <w:t xml:space="preserve">         </w:t>
      </w:r>
      <w:r w:rsidR="00BF40A5" w:rsidRPr="00731004">
        <w:t xml:space="preserve">                                                                                                                                          2 m</w:t>
      </w:r>
      <w:r w:rsidR="00BF40A5" w:rsidRPr="00731004">
        <w:rPr>
          <w:vertAlign w:val="superscript"/>
        </w:rPr>
        <w:t>3</w:t>
      </w:r>
    </w:p>
    <w:p w14:paraId="648756FA" w14:textId="77777777" w:rsidR="00DB1156" w:rsidRPr="00731004" w:rsidRDefault="00BF40A5" w:rsidP="007A033E">
      <w:pPr>
        <w:spacing w:after="0"/>
        <w:jc w:val="both"/>
      </w:pPr>
      <w:r w:rsidRPr="00731004">
        <w:t xml:space="preserve">Substrát pro přípravu ploch pro sadové úpravy      </w:t>
      </w:r>
    </w:p>
    <w:p w14:paraId="3CDEF634" w14:textId="5A6EE5C8" w:rsidR="00BF40A5" w:rsidRPr="00731004" w:rsidRDefault="00DB1156" w:rsidP="007A033E">
      <w:pPr>
        <w:rPr>
          <w:vertAlign w:val="superscript"/>
        </w:rPr>
      </w:pPr>
      <w:r w:rsidRPr="00731004">
        <w:t xml:space="preserve">(včetně dotčených ploch sousedních pozemků – uvedení do původního stavu)  </w:t>
      </w:r>
      <w:r w:rsidR="00BF40A5" w:rsidRPr="00731004">
        <w:t xml:space="preserve">                      </w:t>
      </w:r>
      <w:r w:rsidR="007A033E" w:rsidRPr="00731004">
        <w:t>55</w:t>
      </w:r>
      <w:r w:rsidR="00BF40A5" w:rsidRPr="00731004">
        <w:t xml:space="preserve"> m</w:t>
      </w:r>
      <w:r w:rsidR="00BF40A5" w:rsidRPr="00731004">
        <w:rPr>
          <w:vertAlign w:val="superscript"/>
        </w:rPr>
        <w:t>3</w:t>
      </w:r>
    </w:p>
    <w:p w14:paraId="3D224F7E" w14:textId="31A876CC" w:rsidR="00C120CA" w:rsidRPr="00731004" w:rsidRDefault="00C120CA" w:rsidP="00CD7EB3">
      <w:pPr>
        <w:jc w:val="both"/>
      </w:pPr>
      <w:r w:rsidRPr="00731004">
        <w:t xml:space="preserve">Betonové nášlapy pro vyrovnávací stupně ve svahu (tři místa v zahradě tvořená vždy třemi nášlapy), vnější mrazuvzdorné a protiskluzné provedení, beton bez barevné úpravy. Rozměr nášlapu 1100/250/55 mm                                                                                                                                     </w:t>
      </w:r>
      <w:r w:rsidR="00BF40A5" w:rsidRPr="00731004">
        <w:t xml:space="preserve"> </w:t>
      </w:r>
      <w:r w:rsidRPr="00731004">
        <w:t xml:space="preserve">  9 ks</w:t>
      </w:r>
    </w:p>
    <w:p w14:paraId="2F0E1D93" w14:textId="4C275E94" w:rsidR="00C120CA" w:rsidRPr="00731004" w:rsidRDefault="00C120CA" w:rsidP="00CD7EB3">
      <w:pPr>
        <w:jc w:val="both"/>
      </w:pPr>
      <w:r w:rsidRPr="00731004">
        <w:t>Betonová palisáda s funkcí opěrné zídky s převýšením 500 mm, uloženo do betonového lože, beton bez barevné úpravy                                                                                                                                  11 m</w:t>
      </w:r>
    </w:p>
    <w:p w14:paraId="2D6BCB2A" w14:textId="0FBE8751" w:rsidR="00C120CA" w:rsidRPr="00731004" w:rsidRDefault="00C120CA" w:rsidP="00CD7EB3">
      <w:pPr>
        <w:jc w:val="both"/>
      </w:pPr>
      <w:r w:rsidRPr="00731004">
        <w:t xml:space="preserve">Ocelová obruba z ocelové pásové oceli (5/100 mm) pro obrubu na rozhraní okapového chodníčku a trávníku                                                                                                                                                    </w:t>
      </w:r>
      <w:r w:rsidR="00D14D07" w:rsidRPr="00731004">
        <w:t xml:space="preserve"> </w:t>
      </w:r>
      <w:r w:rsidRPr="00731004">
        <w:t>125 m</w:t>
      </w:r>
      <w:r w:rsidR="00F14E9E" w:rsidRPr="00731004">
        <w:t xml:space="preserve">   </w:t>
      </w:r>
    </w:p>
    <w:p w14:paraId="20822685" w14:textId="3172D26D" w:rsidR="00F14E9E" w:rsidRPr="00731004" w:rsidRDefault="00C120CA" w:rsidP="00CD7EB3">
      <w:pPr>
        <w:jc w:val="both"/>
      </w:pPr>
      <w:r w:rsidRPr="00731004">
        <w:t xml:space="preserve">Kačírek frakce 16/32 pro okapové chodníčky (tloušťka vrstvy 100 mm)                                         </w:t>
      </w:r>
      <w:r w:rsidR="00D14D07" w:rsidRPr="00731004">
        <w:t xml:space="preserve"> </w:t>
      </w:r>
      <w:r w:rsidRPr="00731004">
        <w:t xml:space="preserve"> 6 m</w:t>
      </w:r>
      <w:r w:rsidRPr="00731004">
        <w:rPr>
          <w:vertAlign w:val="superscript"/>
        </w:rPr>
        <w:t>3</w:t>
      </w:r>
      <w:r w:rsidR="00F14E9E" w:rsidRPr="00731004">
        <w:t xml:space="preserve">                                                               </w:t>
      </w:r>
    </w:p>
    <w:p w14:paraId="78740CE8" w14:textId="59A597A8" w:rsidR="00CD7EB3" w:rsidRPr="00731004" w:rsidRDefault="00DB1156" w:rsidP="00DB1156">
      <w:pPr>
        <w:jc w:val="both"/>
      </w:pPr>
      <w:r w:rsidRPr="00731004">
        <w:t>O</w:t>
      </w:r>
      <w:r w:rsidRPr="00731004">
        <w:t>dborná prohlídka a prořez (bezpečnostní a odlehčující) stávajícího stromu včetně návrhu statického zajištění a jeho provedení</w:t>
      </w:r>
      <w:r w:rsidRPr="00731004">
        <w:t>,</w:t>
      </w:r>
      <w:r w:rsidRPr="00731004">
        <w:t xml:space="preserve"> a to vše specialistou </w:t>
      </w:r>
      <w:proofErr w:type="spellStart"/>
      <w:r w:rsidRPr="00731004">
        <w:t>arboristou</w:t>
      </w:r>
      <w:proofErr w:type="spellEnd"/>
      <w:r w:rsidRPr="00731004">
        <w:t xml:space="preserve"> (prohlídka, práce, materiál) - č. stromu 02 - </w:t>
      </w:r>
      <w:proofErr w:type="spellStart"/>
      <w:r w:rsidRPr="00731004">
        <w:t>Tilia</w:t>
      </w:r>
      <w:proofErr w:type="spellEnd"/>
      <w:r w:rsidRPr="00731004">
        <w:t xml:space="preserve"> </w:t>
      </w:r>
      <w:proofErr w:type="spellStart"/>
      <w:r w:rsidRPr="00731004">
        <w:t>cordata</w:t>
      </w:r>
      <w:proofErr w:type="spellEnd"/>
      <w:r w:rsidRPr="00731004">
        <w:t xml:space="preserve"> - výška 12 m, koruna průměru 11 m</w:t>
      </w:r>
      <w:r w:rsidRPr="00731004">
        <w:tab/>
      </w:r>
      <w:r w:rsidRPr="00731004">
        <w:tab/>
      </w:r>
      <w:r w:rsidRPr="00731004">
        <w:tab/>
      </w:r>
      <w:r w:rsidRPr="00731004">
        <w:tab/>
      </w:r>
      <w:r w:rsidRPr="00731004">
        <w:tab/>
      </w:r>
      <w:r w:rsidRPr="00731004">
        <w:tab/>
        <w:t>1 ks</w:t>
      </w:r>
    </w:p>
    <w:p w14:paraId="6C01B7F9" w14:textId="77777777" w:rsidR="00DB1156" w:rsidRPr="00731004" w:rsidRDefault="00DB1156" w:rsidP="00DB1156">
      <w:pPr>
        <w:spacing w:after="0"/>
        <w:jc w:val="both"/>
      </w:pPr>
      <w:r w:rsidRPr="00731004">
        <w:t>O</w:t>
      </w:r>
      <w:r w:rsidRPr="00731004">
        <w:t>dstranění stromu - č. stromu 12</w:t>
      </w:r>
      <w:r w:rsidRPr="00731004">
        <w:t xml:space="preserve">, </w:t>
      </w:r>
      <w:proofErr w:type="spellStart"/>
      <w:r w:rsidRPr="00731004">
        <w:t>Picea</w:t>
      </w:r>
      <w:proofErr w:type="spellEnd"/>
      <w:r w:rsidRPr="00731004">
        <w:t xml:space="preserve"> </w:t>
      </w:r>
      <w:proofErr w:type="spellStart"/>
      <w:r w:rsidRPr="00731004">
        <w:t>pungens</w:t>
      </w:r>
      <w:proofErr w:type="spellEnd"/>
    </w:p>
    <w:p w14:paraId="3D21BBF3" w14:textId="7146735D" w:rsidR="00CD7EB3" w:rsidRPr="00731004" w:rsidRDefault="00DB1156" w:rsidP="00DB1156">
      <w:pPr>
        <w:jc w:val="both"/>
      </w:pPr>
      <w:r w:rsidRPr="00731004">
        <w:t>výška 14 m, koruna průměru 8 m, obvod kmene 140 cm</w:t>
      </w:r>
      <w:r w:rsidRPr="00731004">
        <w:tab/>
      </w:r>
      <w:r w:rsidRPr="00731004">
        <w:tab/>
      </w:r>
      <w:r w:rsidRPr="00731004">
        <w:tab/>
      </w:r>
      <w:r w:rsidRPr="00731004">
        <w:tab/>
      </w:r>
      <w:r w:rsidRPr="00731004">
        <w:tab/>
        <w:t>1 ks</w:t>
      </w:r>
    </w:p>
    <w:p w14:paraId="6781B3D3" w14:textId="77777777" w:rsidR="00DB1156" w:rsidRPr="00731004" w:rsidRDefault="00DB1156" w:rsidP="00DB1156">
      <w:pPr>
        <w:spacing w:after="0"/>
        <w:jc w:val="both"/>
      </w:pPr>
      <w:r w:rsidRPr="00731004">
        <w:t>O</w:t>
      </w:r>
      <w:r w:rsidRPr="00731004">
        <w:t xml:space="preserve">dstranění stromu - č. stromu 01 - </w:t>
      </w:r>
      <w:proofErr w:type="spellStart"/>
      <w:r w:rsidRPr="00731004">
        <w:t>Tilia</w:t>
      </w:r>
      <w:proofErr w:type="spellEnd"/>
      <w:r w:rsidRPr="00731004">
        <w:t xml:space="preserve"> </w:t>
      </w:r>
      <w:proofErr w:type="spellStart"/>
      <w:r w:rsidRPr="00731004">
        <w:t>cordata</w:t>
      </w:r>
      <w:proofErr w:type="spellEnd"/>
    </w:p>
    <w:p w14:paraId="4DD213C6" w14:textId="1DFF821E" w:rsidR="00BF40A5" w:rsidRPr="00731004" w:rsidRDefault="00DB1156" w:rsidP="00DB1156">
      <w:pPr>
        <w:spacing w:after="0"/>
        <w:jc w:val="both"/>
      </w:pPr>
      <w:r w:rsidRPr="00731004">
        <w:t>výška 12 m, koruna průměru 11 m, obvod kmene 240 cm</w:t>
      </w:r>
      <w:r w:rsidRPr="00731004">
        <w:tab/>
      </w:r>
      <w:r w:rsidRPr="00731004">
        <w:tab/>
      </w:r>
      <w:r w:rsidRPr="00731004">
        <w:tab/>
      </w:r>
      <w:r w:rsidRPr="00731004">
        <w:tab/>
      </w:r>
      <w:r w:rsidRPr="00731004">
        <w:tab/>
        <w:t>1ks</w:t>
      </w:r>
      <w:r w:rsidR="00CD7EB3" w:rsidRPr="00731004">
        <w:tab/>
      </w:r>
      <w:r w:rsidR="00CD7EB3" w:rsidRPr="00731004">
        <w:tab/>
      </w:r>
      <w:r w:rsidR="00CD7EB3" w:rsidRPr="00731004">
        <w:tab/>
      </w:r>
      <w:r w:rsidR="00CD7EB3" w:rsidRPr="00731004">
        <w:tab/>
      </w:r>
      <w:r w:rsidR="00CD7EB3" w:rsidRPr="00731004">
        <w:tab/>
      </w:r>
      <w:r w:rsidR="00CD7EB3" w:rsidRPr="00731004">
        <w:tab/>
      </w:r>
      <w:r w:rsidR="00CD7EB3" w:rsidRPr="00731004">
        <w:tab/>
      </w:r>
    </w:p>
    <w:p w14:paraId="298065A9" w14:textId="77777777" w:rsidR="00BF40A5" w:rsidRPr="00731004" w:rsidRDefault="00BF40A5" w:rsidP="00CD7EB3">
      <w:pPr>
        <w:jc w:val="both"/>
      </w:pPr>
    </w:p>
    <w:p w14:paraId="5C5628BD" w14:textId="77777777" w:rsidR="00BF40A5" w:rsidRDefault="00BF40A5" w:rsidP="00CD7EB3">
      <w:pPr>
        <w:jc w:val="both"/>
      </w:pPr>
    </w:p>
    <w:p w14:paraId="715D7033" w14:textId="38CBB15D" w:rsidR="002376CF" w:rsidRDefault="00BF40A5" w:rsidP="00BF40A5">
      <w:pPr>
        <w:ind w:left="4956" w:firstLine="708"/>
        <w:jc w:val="both"/>
      </w:pPr>
      <w:r>
        <w:t xml:space="preserve">    </w:t>
      </w:r>
      <w:r w:rsidR="00CD7EB3">
        <w:t>Miroslav Kučera</w:t>
      </w:r>
    </w:p>
    <w:sectPr w:rsidR="002376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1E6F"/>
    <w:multiLevelType w:val="hybridMultilevel"/>
    <w:tmpl w:val="71D222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8F2919"/>
    <w:multiLevelType w:val="hybridMultilevel"/>
    <w:tmpl w:val="3BA6E1E0"/>
    <w:lvl w:ilvl="0" w:tplc="04050011">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23111AA"/>
    <w:multiLevelType w:val="hybridMultilevel"/>
    <w:tmpl w:val="3D347B36"/>
    <w:lvl w:ilvl="0" w:tplc="04050011">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4974B31"/>
    <w:multiLevelType w:val="hybridMultilevel"/>
    <w:tmpl w:val="74149B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2352542"/>
    <w:multiLevelType w:val="hybridMultilevel"/>
    <w:tmpl w:val="446EA0DC"/>
    <w:lvl w:ilvl="0" w:tplc="7E283AC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158679F"/>
    <w:multiLevelType w:val="hybridMultilevel"/>
    <w:tmpl w:val="75269D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A425C72"/>
    <w:multiLevelType w:val="hybridMultilevel"/>
    <w:tmpl w:val="FDD8E80E"/>
    <w:lvl w:ilvl="0" w:tplc="24042F4C">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05374411">
    <w:abstractNumId w:val="5"/>
  </w:num>
  <w:num w:numId="2" w16cid:durableId="555092043">
    <w:abstractNumId w:val="4"/>
  </w:num>
  <w:num w:numId="3" w16cid:durableId="416025835">
    <w:abstractNumId w:val="2"/>
  </w:num>
  <w:num w:numId="4" w16cid:durableId="592132134">
    <w:abstractNumId w:val="0"/>
  </w:num>
  <w:num w:numId="5" w16cid:durableId="1245647256">
    <w:abstractNumId w:val="3"/>
  </w:num>
  <w:num w:numId="6" w16cid:durableId="678388930">
    <w:abstractNumId w:val="6"/>
  </w:num>
  <w:num w:numId="7" w16cid:durableId="21355609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1C2"/>
    <w:rsid w:val="00026213"/>
    <w:rsid w:val="00072AD7"/>
    <w:rsid w:val="00082A93"/>
    <w:rsid w:val="000C0B2C"/>
    <w:rsid w:val="000D5818"/>
    <w:rsid w:val="00153D0A"/>
    <w:rsid w:val="001F11C2"/>
    <w:rsid w:val="002376CF"/>
    <w:rsid w:val="00275AFE"/>
    <w:rsid w:val="002E5056"/>
    <w:rsid w:val="003001D0"/>
    <w:rsid w:val="0037679D"/>
    <w:rsid w:val="003F1931"/>
    <w:rsid w:val="003F6E49"/>
    <w:rsid w:val="004B49A6"/>
    <w:rsid w:val="004C6E09"/>
    <w:rsid w:val="005212F8"/>
    <w:rsid w:val="005C0A57"/>
    <w:rsid w:val="00731004"/>
    <w:rsid w:val="007A033E"/>
    <w:rsid w:val="008C04EC"/>
    <w:rsid w:val="009F056C"/>
    <w:rsid w:val="00A34F2F"/>
    <w:rsid w:val="00A96EA5"/>
    <w:rsid w:val="00B50E9C"/>
    <w:rsid w:val="00B76C3F"/>
    <w:rsid w:val="00B85E49"/>
    <w:rsid w:val="00BD66E8"/>
    <w:rsid w:val="00BF40A5"/>
    <w:rsid w:val="00C120CA"/>
    <w:rsid w:val="00CD7EB3"/>
    <w:rsid w:val="00D14D07"/>
    <w:rsid w:val="00DB1156"/>
    <w:rsid w:val="00EE2C37"/>
    <w:rsid w:val="00F14E9E"/>
    <w:rsid w:val="00F1587F"/>
    <w:rsid w:val="00F63F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2D782"/>
  <w15:chartTrackingRefBased/>
  <w15:docId w15:val="{96C5899E-7A40-4C04-B5F5-0CBEF33AA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505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2E5056"/>
    <w:rPr>
      <w:color w:val="0563C1" w:themeColor="hyperlink"/>
      <w:u w:val="single"/>
    </w:rPr>
  </w:style>
  <w:style w:type="character" w:styleId="Nevyeenzmnka">
    <w:name w:val="Unresolved Mention"/>
    <w:basedOn w:val="Standardnpsmoodstavce"/>
    <w:uiPriority w:val="99"/>
    <w:semiHidden/>
    <w:unhideWhenUsed/>
    <w:rsid w:val="002E5056"/>
    <w:rPr>
      <w:color w:val="605E5C"/>
      <w:shd w:val="clear" w:color="auto" w:fill="E1DFDD"/>
    </w:rPr>
  </w:style>
  <w:style w:type="paragraph" w:styleId="Odstavecseseznamem">
    <w:name w:val="List Paragraph"/>
    <w:basedOn w:val="Normln"/>
    <w:uiPriority w:val="34"/>
    <w:qFormat/>
    <w:rsid w:val="002376CF"/>
    <w:pPr>
      <w:ind w:left="720"/>
      <w:contextualSpacing/>
    </w:pPr>
  </w:style>
  <w:style w:type="paragraph" w:styleId="Textbubliny">
    <w:name w:val="Balloon Text"/>
    <w:basedOn w:val="Normln"/>
    <w:link w:val="TextbublinyChar"/>
    <w:uiPriority w:val="99"/>
    <w:semiHidden/>
    <w:unhideWhenUsed/>
    <w:rsid w:val="00A96E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96E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omrose.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2378</Words>
  <Characters>14035</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MČ Praha 5</Company>
  <LinksUpToDate>false</LinksUpToDate>
  <CharactersWithSpaces>16381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Myslíková Monika</dc:creator>
  <cp:keywords/>
  <dc:description/>
  <cp:lastModifiedBy>os</cp:lastModifiedBy>
  <cp:revision>3</cp:revision>
  <cp:lastPrinted>2023-08-24T12:26:00Z</cp:lastPrinted>
  <dcterms:created xsi:type="dcterms:W3CDTF">2023-10-17T08:33:00Z</dcterms:created>
  <dcterms:modified xsi:type="dcterms:W3CDTF">2023-10-17T08:33:00Z</dcterms:modified>
</cp:coreProperties>
</file>